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BDD6" w14:textId="77777777" w:rsidR="000739ED" w:rsidRPr="00D25314" w:rsidRDefault="000739ED">
      <w:pPr>
        <w:pStyle w:val="Heading1"/>
        <w:rPr>
          <w:szCs w:val="28"/>
        </w:rPr>
      </w:pPr>
      <w:smartTag w:uri="urn:schemas-microsoft-com:office:smarttags" w:element="place">
        <w:smartTag w:uri="urn:schemas-microsoft-com:office:smarttags" w:element="PlaceName">
          <w:r w:rsidRPr="00D25314">
            <w:rPr>
              <w:szCs w:val="28"/>
            </w:rPr>
            <w:t>SALISBURY</w:t>
          </w:r>
        </w:smartTag>
        <w:r w:rsidRPr="00D25314">
          <w:rPr>
            <w:szCs w:val="28"/>
          </w:rPr>
          <w:t xml:space="preserve"> </w:t>
        </w:r>
        <w:smartTag w:uri="urn:schemas-microsoft-com:office:smarttags" w:element="PlaceType">
          <w:r w:rsidRPr="00D25314">
            <w:rPr>
              <w:szCs w:val="28"/>
            </w:rPr>
            <w:t>UNIVERSITY</w:t>
          </w:r>
        </w:smartTag>
      </w:smartTag>
    </w:p>
    <w:p w14:paraId="606A6B5E" w14:textId="77777777" w:rsidR="000739ED" w:rsidRDefault="000739ED"/>
    <w:p w14:paraId="6DA5F0ED" w14:textId="77777777" w:rsidR="000739ED" w:rsidRPr="002724B6" w:rsidRDefault="002724B6">
      <w:pPr>
        <w:pStyle w:val="Subtitle"/>
        <w:jc w:val="center"/>
        <w:rPr>
          <w:sz w:val="28"/>
          <w:szCs w:val="28"/>
        </w:rPr>
      </w:pPr>
      <w:smartTag w:uri="urn:schemas-microsoft-com:office:smarttags" w:element="place">
        <w:smartTag w:uri="urn:schemas-microsoft-com:office:smarttags" w:element="City">
          <w:r>
            <w:rPr>
              <w:sz w:val="28"/>
              <w:szCs w:val="28"/>
            </w:rPr>
            <w:t>MISSION</w:t>
          </w:r>
        </w:smartTag>
      </w:smartTag>
    </w:p>
    <w:p w14:paraId="1218B700" w14:textId="77777777" w:rsidR="000739ED" w:rsidRDefault="000739ED">
      <w:pPr>
        <w:pStyle w:val="Subtitle"/>
        <w:jc w:val="center"/>
      </w:pPr>
    </w:p>
    <w:p w14:paraId="59313B10" w14:textId="77777777" w:rsidR="00805D72" w:rsidRPr="00D25314" w:rsidRDefault="00805D72" w:rsidP="00DF288A">
      <w:pPr>
        <w:pStyle w:val="BodyText"/>
        <w:spacing w:after="120"/>
        <w:ind w:firstLine="720"/>
        <w:rPr>
          <w:sz w:val="24"/>
          <w:szCs w:val="24"/>
        </w:rPr>
      </w:pPr>
      <w:r w:rsidRPr="00D25314">
        <w:rPr>
          <w:sz w:val="24"/>
          <w:szCs w:val="24"/>
        </w:rPr>
        <w:t>Salisbury University is a premier comprehensive Maryland public university, offering excellent, affordable education in undergraduate liberal arts, sciences, pre-professional and professional programs, including education, nursing, social work, and business, and a limited number of applied graduate programs.  Our highest purpose is to empower our students with the knowledge, skills, and core values that contribute to active citizenship, gainful employment, and life</w:t>
      </w:r>
      <w:r w:rsidRPr="00D25314">
        <w:rPr>
          <w:sz w:val="24"/>
          <w:szCs w:val="24"/>
        </w:rPr>
        <w:noBreakHyphen/>
        <w:t>long learning in a democratic society and interdependent world.</w:t>
      </w:r>
    </w:p>
    <w:p w14:paraId="50B3BA44" w14:textId="77777777" w:rsidR="00805D72" w:rsidRPr="00D25314" w:rsidRDefault="00805D72" w:rsidP="00DF288A">
      <w:pPr>
        <w:pStyle w:val="BodyText3"/>
        <w:ind w:firstLine="720"/>
        <w:rPr>
          <w:sz w:val="24"/>
          <w:szCs w:val="24"/>
        </w:rPr>
      </w:pPr>
      <w:smartTag w:uri="urn:schemas-microsoft-com:office:smarttags" w:element="place">
        <w:smartTag w:uri="urn:schemas-microsoft-com:office:smarttags" w:element="PlaceName">
          <w:r w:rsidRPr="00D25314">
            <w:rPr>
              <w:sz w:val="24"/>
              <w:szCs w:val="24"/>
            </w:rPr>
            <w:t>Salisbury</w:t>
          </w:r>
        </w:smartTag>
        <w:r w:rsidRPr="00D25314">
          <w:rPr>
            <w:sz w:val="24"/>
            <w:szCs w:val="24"/>
          </w:rPr>
          <w:t xml:space="preserve"> </w:t>
        </w:r>
        <w:smartTag w:uri="urn:schemas-microsoft-com:office:smarttags" w:element="PlaceType">
          <w:r w:rsidRPr="00D25314">
            <w:rPr>
              <w:sz w:val="24"/>
              <w:szCs w:val="24"/>
            </w:rPr>
            <w:t>University</w:t>
          </w:r>
        </w:smartTag>
      </w:smartTag>
      <w:r w:rsidRPr="00D25314">
        <w:rPr>
          <w:sz w:val="24"/>
          <w:szCs w:val="24"/>
        </w:rPr>
        <w:t xml:space="preserve"> cultivates and sustains a superior learning community where students, faculty, and staff engage one another as teachers, scholars, and learners, and where </w:t>
      </w:r>
      <w:proofErr w:type="gramStart"/>
      <w:r w:rsidRPr="00D25314">
        <w:rPr>
          <w:sz w:val="24"/>
          <w:szCs w:val="24"/>
        </w:rPr>
        <w:t>a commitment</w:t>
      </w:r>
      <w:proofErr w:type="gramEnd"/>
      <w:r w:rsidRPr="00D25314">
        <w:rPr>
          <w:sz w:val="24"/>
          <w:szCs w:val="24"/>
        </w:rPr>
        <w:t xml:space="preserve"> to excellence</w:t>
      </w:r>
      <w:r w:rsidR="000B1917">
        <w:rPr>
          <w:sz w:val="24"/>
          <w:szCs w:val="24"/>
        </w:rPr>
        <w:t xml:space="preserve"> and an </w:t>
      </w:r>
      <w:r w:rsidRPr="00D25314">
        <w:rPr>
          <w:sz w:val="24"/>
          <w:szCs w:val="24"/>
        </w:rPr>
        <w:t xml:space="preserve">openness to a broad array of ideas and perspectives are central to all aspects of </w:t>
      </w:r>
      <w:proofErr w:type="gramStart"/>
      <w:r w:rsidRPr="00D25314">
        <w:rPr>
          <w:sz w:val="24"/>
          <w:szCs w:val="24"/>
        </w:rPr>
        <w:t>University</w:t>
      </w:r>
      <w:proofErr w:type="gramEnd"/>
      <w:r w:rsidRPr="00D25314">
        <w:rPr>
          <w:sz w:val="24"/>
          <w:szCs w:val="24"/>
        </w:rPr>
        <w:t xml:space="preserve"> life. Our learning community is student-centered; thus, students and faculty interact in small classroom settings, faculty serve as academic advisors, and virtually every student has an opportunity to undertake research with a faculty mentor. We foster an environment where individuals make choices that lead to a more successful development of social, physical, occupational, emotional, and intellectual </w:t>
      </w:r>
      <w:proofErr w:type="gramStart"/>
      <w:r w:rsidRPr="00D25314">
        <w:rPr>
          <w:sz w:val="24"/>
          <w:szCs w:val="24"/>
        </w:rPr>
        <w:t>well being</w:t>
      </w:r>
      <w:proofErr w:type="gramEnd"/>
      <w:r w:rsidRPr="00D25314">
        <w:rPr>
          <w:sz w:val="24"/>
          <w:szCs w:val="24"/>
        </w:rPr>
        <w:t xml:space="preserve">. </w:t>
      </w:r>
    </w:p>
    <w:p w14:paraId="19FD9A4C" w14:textId="77777777" w:rsidR="002724B6" w:rsidRPr="002724B6" w:rsidRDefault="002724B6" w:rsidP="002724B6">
      <w:pPr>
        <w:pStyle w:val="QuickA"/>
        <w:numPr>
          <w:ilvl w:val="0"/>
          <w:numId w:val="0"/>
        </w:numPr>
        <w:tabs>
          <w:tab w:val="left" w:pos="-720"/>
        </w:tabs>
        <w:spacing w:before="120" w:after="120"/>
        <w:jc w:val="center"/>
        <w:rPr>
          <w:b/>
          <w:sz w:val="28"/>
          <w:szCs w:val="28"/>
        </w:rPr>
      </w:pPr>
      <w:r>
        <w:rPr>
          <w:b/>
          <w:sz w:val="28"/>
          <w:szCs w:val="28"/>
        </w:rPr>
        <w:t>ACCOUNTABILITY GOALS, OBJECTIVES, AND PERFORMANCE MEASURES</w:t>
      </w:r>
    </w:p>
    <w:p w14:paraId="3115160D" w14:textId="77777777" w:rsidR="002724B6" w:rsidRPr="00AD45D6" w:rsidRDefault="002724B6" w:rsidP="002724B6">
      <w:pPr>
        <w:pStyle w:val="QuickA"/>
        <w:numPr>
          <w:ilvl w:val="0"/>
          <w:numId w:val="0"/>
        </w:numPr>
        <w:tabs>
          <w:tab w:val="left" w:pos="-720"/>
        </w:tabs>
        <w:spacing w:after="120"/>
        <w:rPr>
          <w:b/>
          <w:bCs/>
          <w:szCs w:val="24"/>
        </w:rPr>
      </w:pPr>
      <w:r w:rsidRPr="00AD45D6">
        <w:rPr>
          <w:b/>
          <w:bCs/>
          <w:szCs w:val="24"/>
        </w:rPr>
        <w:t>Overview</w:t>
      </w:r>
    </w:p>
    <w:p w14:paraId="10FBAC4B" w14:textId="77777777" w:rsidR="0053359D" w:rsidRDefault="00FD2794" w:rsidP="00DF288A">
      <w:pPr>
        <w:pStyle w:val="QuickA"/>
        <w:numPr>
          <w:ilvl w:val="0"/>
          <w:numId w:val="0"/>
        </w:numPr>
        <w:tabs>
          <w:tab w:val="left" w:pos="-720"/>
        </w:tabs>
        <w:spacing w:after="120"/>
        <w:rPr>
          <w:szCs w:val="24"/>
        </w:rPr>
      </w:pPr>
      <w:r>
        <w:rPr>
          <w:szCs w:val="24"/>
        </w:rPr>
        <w:t>The 2009-10</w:t>
      </w:r>
      <w:r w:rsidR="002724B6">
        <w:rPr>
          <w:szCs w:val="24"/>
        </w:rPr>
        <w:t xml:space="preserve"> academic year for</w:t>
      </w:r>
      <w:r w:rsidR="002724B6" w:rsidRPr="00F155A8">
        <w:rPr>
          <w:szCs w:val="24"/>
        </w:rPr>
        <w:t xml:space="preserve"> Salisbury University</w:t>
      </w:r>
      <w:r w:rsidR="002724B6">
        <w:rPr>
          <w:szCs w:val="24"/>
        </w:rPr>
        <w:t xml:space="preserve"> (SU) has been </w:t>
      </w:r>
      <w:r w:rsidR="00E67EE1">
        <w:rPr>
          <w:szCs w:val="24"/>
        </w:rPr>
        <w:t xml:space="preserve">a year of </w:t>
      </w:r>
      <w:r>
        <w:rPr>
          <w:szCs w:val="24"/>
        </w:rPr>
        <w:t xml:space="preserve">progress </w:t>
      </w:r>
      <w:r w:rsidR="00454DFC">
        <w:rPr>
          <w:szCs w:val="24"/>
        </w:rPr>
        <w:t>despite</w:t>
      </w:r>
      <w:r w:rsidR="00E67EE1">
        <w:rPr>
          <w:szCs w:val="24"/>
        </w:rPr>
        <w:t xml:space="preserve"> economic hardship</w:t>
      </w:r>
      <w:r w:rsidR="002724B6">
        <w:rPr>
          <w:szCs w:val="24"/>
        </w:rPr>
        <w:t xml:space="preserve"> for the institution. Freshmen applications and enro</w:t>
      </w:r>
      <w:r w:rsidR="008E54B3">
        <w:rPr>
          <w:szCs w:val="24"/>
        </w:rPr>
        <w:t xml:space="preserve">llment increased by more than </w:t>
      </w:r>
      <w:r w:rsidR="00442D76" w:rsidRPr="00C43689">
        <w:rPr>
          <w:szCs w:val="24"/>
        </w:rPr>
        <w:t>3</w:t>
      </w:r>
      <w:r w:rsidR="002724B6" w:rsidRPr="00C43689">
        <w:rPr>
          <w:szCs w:val="24"/>
        </w:rPr>
        <w:t>%</w:t>
      </w:r>
      <w:r w:rsidR="002724B6">
        <w:rPr>
          <w:szCs w:val="24"/>
        </w:rPr>
        <w:t xml:space="preserve"> </w:t>
      </w:r>
      <w:r w:rsidR="001310FA">
        <w:rPr>
          <w:szCs w:val="24"/>
        </w:rPr>
        <w:t>last year</w:t>
      </w:r>
      <w:r w:rsidR="00811B8F">
        <w:rPr>
          <w:szCs w:val="24"/>
        </w:rPr>
        <w:t>.</w:t>
      </w:r>
      <w:r w:rsidR="002724B6">
        <w:rPr>
          <w:szCs w:val="24"/>
        </w:rPr>
        <w:t xml:space="preserve"> </w:t>
      </w:r>
      <w:r w:rsidR="009825A4">
        <w:rPr>
          <w:szCs w:val="24"/>
        </w:rPr>
        <w:t>The U</w:t>
      </w:r>
      <w:r w:rsidR="008E54B3">
        <w:rPr>
          <w:szCs w:val="24"/>
        </w:rPr>
        <w:t>niversity enrolled 1,</w:t>
      </w:r>
      <w:r w:rsidR="00454DFC">
        <w:rPr>
          <w:szCs w:val="24"/>
        </w:rPr>
        <w:t>276</w:t>
      </w:r>
      <w:r w:rsidR="002724B6" w:rsidRPr="001D2DAC">
        <w:rPr>
          <w:szCs w:val="24"/>
        </w:rPr>
        <w:t xml:space="preserve"> first-time freshmen, an increase of </w:t>
      </w:r>
      <w:r w:rsidR="00454DFC">
        <w:rPr>
          <w:szCs w:val="24"/>
        </w:rPr>
        <w:t>77 over the 2008-2009</w:t>
      </w:r>
      <w:r w:rsidR="002724B6" w:rsidRPr="001D2DAC">
        <w:rPr>
          <w:szCs w:val="24"/>
        </w:rPr>
        <w:t xml:space="preserve"> first-time freshmen enrollment. With this came a more diverse first-time freshmen cohort than the previous year</w:t>
      </w:r>
      <w:r w:rsidR="00811B8F">
        <w:rPr>
          <w:szCs w:val="24"/>
        </w:rPr>
        <w:t xml:space="preserve">, </w:t>
      </w:r>
      <w:r w:rsidR="002724B6" w:rsidRPr="001D2DAC">
        <w:rPr>
          <w:szCs w:val="24"/>
        </w:rPr>
        <w:t>including larger percentages of students classified as</w:t>
      </w:r>
      <w:r w:rsidR="00CB6251">
        <w:rPr>
          <w:szCs w:val="24"/>
        </w:rPr>
        <w:t xml:space="preserve"> African American,</w:t>
      </w:r>
      <w:r w:rsidR="002724B6" w:rsidRPr="001D2DAC">
        <w:rPr>
          <w:szCs w:val="24"/>
        </w:rPr>
        <w:t xml:space="preserve"> American Indian</w:t>
      </w:r>
      <w:r w:rsidR="00CB6251">
        <w:rPr>
          <w:szCs w:val="24"/>
        </w:rPr>
        <w:t>, Asian,</w:t>
      </w:r>
      <w:r w:rsidR="002724B6" w:rsidRPr="001D2DAC">
        <w:rPr>
          <w:szCs w:val="24"/>
        </w:rPr>
        <w:t xml:space="preserve"> or </w:t>
      </w:r>
      <w:r w:rsidR="008E54B3">
        <w:rPr>
          <w:szCs w:val="24"/>
        </w:rPr>
        <w:t>Hispanic</w:t>
      </w:r>
      <w:r w:rsidR="002724B6">
        <w:rPr>
          <w:szCs w:val="24"/>
        </w:rPr>
        <w:t>.</w:t>
      </w:r>
      <w:r w:rsidR="007F47AA">
        <w:rPr>
          <w:szCs w:val="24"/>
        </w:rPr>
        <w:t xml:space="preserve"> </w:t>
      </w:r>
      <w:r w:rsidR="001310FA">
        <w:rPr>
          <w:szCs w:val="24"/>
        </w:rPr>
        <w:t>Last</w:t>
      </w:r>
      <w:r w:rsidR="00E67EE1">
        <w:rPr>
          <w:szCs w:val="24"/>
        </w:rPr>
        <w:t xml:space="preserve"> year,</w:t>
      </w:r>
      <w:r w:rsidR="007F47AA">
        <w:rPr>
          <w:szCs w:val="24"/>
        </w:rPr>
        <w:t xml:space="preserve"> the University </w:t>
      </w:r>
      <w:r w:rsidR="007F47AA" w:rsidRPr="00C43689">
        <w:rPr>
          <w:szCs w:val="24"/>
        </w:rPr>
        <w:t>attracted more applicants</w:t>
      </w:r>
      <w:r w:rsidR="007F47AA">
        <w:rPr>
          <w:szCs w:val="24"/>
        </w:rPr>
        <w:t xml:space="preserve"> and </w:t>
      </w:r>
      <w:proofErr w:type="gramStart"/>
      <w:r w:rsidR="007F47AA">
        <w:rPr>
          <w:szCs w:val="24"/>
        </w:rPr>
        <w:t>enrolled</w:t>
      </w:r>
      <w:proofErr w:type="gramEnd"/>
      <w:r w:rsidR="007F47AA">
        <w:rPr>
          <w:szCs w:val="24"/>
        </w:rPr>
        <w:t xml:space="preserve"> a class with higher academic </w:t>
      </w:r>
      <w:r w:rsidR="00E67EE1">
        <w:rPr>
          <w:szCs w:val="24"/>
        </w:rPr>
        <w:t xml:space="preserve">credentials than </w:t>
      </w:r>
      <w:r w:rsidR="009825A4">
        <w:rPr>
          <w:szCs w:val="24"/>
        </w:rPr>
        <w:t xml:space="preserve">in </w:t>
      </w:r>
      <w:r w:rsidR="00E67EE1">
        <w:rPr>
          <w:szCs w:val="24"/>
        </w:rPr>
        <w:t>previous years</w:t>
      </w:r>
      <w:r w:rsidR="00811B8F">
        <w:rPr>
          <w:szCs w:val="24"/>
        </w:rPr>
        <w:t xml:space="preserve">. </w:t>
      </w:r>
      <w:r w:rsidR="0053359D">
        <w:rPr>
          <w:szCs w:val="24"/>
        </w:rPr>
        <w:t xml:space="preserve">Given the current financial crisis, the University has had to strategically use its limited faculty and staff resources to uphold our status as </w:t>
      </w:r>
      <w:r w:rsidR="0053359D">
        <w:rPr>
          <w:i/>
          <w:szCs w:val="24"/>
        </w:rPr>
        <w:t>A Maryland University of National Distinction.</w:t>
      </w:r>
      <w:r w:rsidR="0053359D">
        <w:rPr>
          <w:szCs w:val="24"/>
        </w:rPr>
        <w:t xml:space="preserve"> Despite the financial hardship being experienced nationwide, the University has made significant progress toward accomplishing many of the goals outlined in this report. </w:t>
      </w:r>
    </w:p>
    <w:p w14:paraId="220D7C3C" w14:textId="77777777" w:rsidR="002724B6" w:rsidRDefault="00CB6251" w:rsidP="00DF288A">
      <w:pPr>
        <w:pStyle w:val="QuickA"/>
        <w:numPr>
          <w:ilvl w:val="0"/>
          <w:numId w:val="0"/>
        </w:numPr>
        <w:tabs>
          <w:tab w:val="left" w:pos="-720"/>
        </w:tabs>
        <w:spacing w:after="120"/>
        <w:rPr>
          <w:szCs w:val="24"/>
        </w:rPr>
      </w:pPr>
      <w:r>
        <w:rPr>
          <w:szCs w:val="24"/>
        </w:rPr>
        <w:t>For instance, 2010</w:t>
      </w:r>
      <w:r w:rsidR="002724B6">
        <w:rPr>
          <w:szCs w:val="24"/>
        </w:rPr>
        <w:t xml:space="preserve"> has been a year in which SU has garnered much national recognition of its </w:t>
      </w:r>
      <w:r w:rsidR="002724B6" w:rsidRPr="00F155A8">
        <w:rPr>
          <w:szCs w:val="24"/>
        </w:rPr>
        <w:t xml:space="preserve">reputation as </w:t>
      </w:r>
      <w:r w:rsidR="002724B6">
        <w:rPr>
          <w:szCs w:val="24"/>
        </w:rPr>
        <w:t>an</w:t>
      </w:r>
      <w:r w:rsidR="002724B6" w:rsidRPr="00F155A8">
        <w:rPr>
          <w:szCs w:val="24"/>
        </w:rPr>
        <w:t xml:space="preserve"> exceptional</w:t>
      </w:r>
      <w:r w:rsidR="002724B6">
        <w:rPr>
          <w:szCs w:val="24"/>
        </w:rPr>
        <w:t xml:space="preserve"> comprehensive university.</w:t>
      </w:r>
      <w:r w:rsidR="002724B6" w:rsidRPr="00F155A8">
        <w:rPr>
          <w:szCs w:val="24"/>
        </w:rPr>
        <w:t xml:space="preserve"> </w:t>
      </w:r>
    </w:p>
    <w:p w14:paraId="7A63CC1B" w14:textId="77777777" w:rsidR="00A30F2B" w:rsidRPr="009825A4" w:rsidRDefault="002724B6" w:rsidP="009825A4">
      <w:pPr>
        <w:pStyle w:val="QuickA"/>
        <w:numPr>
          <w:ilvl w:val="0"/>
          <w:numId w:val="0"/>
        </w:numPr>
        <w:tabs>
          <w:tab w:val="left" w:pos="-720"/>
        </w:tabs>
        <w:spacing w:after="120"/>
        <w:ind w:left="360"/>
        <w:rPr>
          <w:szCs w:val="24"/>
        </w:rPr>
      </w:pPr>
      <w:r w:rsidRPr="009825A4">
        <w:rPr>
          <w:i/>
          <w:szCs w:val="24"/>
        </w:rPr>
        <w:t xml:space="preserve">U.S. News &amp; World Report </w:t>
      </w:r>
      <w:r w:rsidRPr="009825A4">
        <w:rPr>
          <w:szCs w:val="24"/>
        </w:rPr>
        <w:t>again selected SU as one of</w:t>
      </w:r>
      <w:r w:rsidRPr="009825A4">
        <w:rPr>
          <w:i/>
          <w:szCs w:val="24"/>
        </w:rPr>
        <w:t xml:space="preserve"> </w:t>
      </w:r>
      <w:r w:rsidR="009825A4" w:rsidRPr="009825A4">
        <w:rPr>
          <w:szCs w:val="24"/>
        </w:rPr>
        <w:t>“</w:t>
      </w:r>
      <w:r w:rsidRPr="009825A4">
        <w:rPr>
          <w:szCs w:val="24"/>
        </w:rPr>
        <w:t xml:space="preserve">America’s </w:t>
      </w:r>
      <w:r w:rsidR="009825A4" w:rsidRPr="009825A4">
        <w:rPr>
          <w:szCs w:val="24"/>
        </w:rPr>
        <w:t>Best Colleges for 2011.” For the 14</w:t>
      </w:r>
      <w:r w:rsidR="009825A4" w:rsidRPr="009825A4">
        <w:rPr>
          <w:szCs w:val="24"/>
          <w:vertAlign w:val="superscript"/>
        </w:rPr>
        <w:t>th</w:t>
      </w:r>
      <w:r w:rsidR="009825A4" w:rsidRPr="009825A4">
        <w:rPr>
          <w:szCs w:val="24"/>
        </w:rPr>
        <w:t xml:space="preserve"> consecutive year, SU was included </w:t>
      </w:r>
      <w:proofErr w:type="gramStart"/>
      <w:r w:rsidR="009825A4" w:rsidRPr="009825A4">
        <w:rPr>
          <w:szCs w:val="24"/>
        </w:rPr>
        <w:t xml:space="preserve">a </w:t>
      </w:r>
      <w:r w:rsidRPr="009825A4">
        <w:rPr>
          <w:szCs w:val="24"/>
        </w:rPr>
        <w:t>top</w:t>
      </w:r>
      <w:proofErr w:type="gramEnd"/>
      <w:r w:rsidRPr="009825A4">
        <w:rPr>
          <w:szCs w:val="24"/>
        </w:rPr>
        <w:t xml:space="preserve"> 10 </w:t>
      </w:r>
      <w:r w:rsidR="00121BA0">
        <w:rPr>
          <w:szCs w:val="24"/>
        </w:rPr>
        <w:t xml:space="preserve">regional </w:t>
      </w:r>
      <w:r w:rsidRPr="009825A4">
        <w:rPr>
          <w:b/>
          <w:szCs w:val="24"/>
        </w:rPr>
        <w:t>public</w:t>
      </w:r>
      <w:r w:rsidRPr="009825A4">
        <w:rPr>
          <w:szCs w:val="24"/>
        </w:rPr>
        <w:t xml:space="preserve"> </w:t>
      </w:r>
      <w:proofErr w:type="gramStart"/>
      <w:r w:rsidRPr="009825A4">
        <w:rPr>
          <w:szCs w:val="24"/>
        </w:rPr>
        <w:t>universit</w:t>
      </w:r>
      <w:r w:rsidR="009825A4" w:rsidRPr="009825A4">
        <w:rPr>
          <w:szCs w:val="24"/>
        </w:rPr>
        <w:t>y</w:t>
      </w:r>
      <w:proofErr w:type="gramEnd"/>
      <w:r w:rsidRPr="009825A4">
        <w:rPr>
          <w:szCs w:val="24"/>
        </w:rPr>
        <w:t xml:space="preserve"> in the North</w:t>
      </w:r>
      <w:r w:rsidR="00121BA0">
        <w:rPr>
          <w:szCs w:val="24"/>
        </w:rPr>
        <w:t>. Additionally,</w:t>
      </w:r>
      <w:r w:rsidR="009825A4" w:rsidRPr="009825A4">
        <w:rPr>
          <w:szCs w:val="24"/>
        </w:rPr>
        <w:t xml:space="preserve"> </w:t>
      </w:r>
      <w:r w:rsidR="009825A4">
        <w:rPr>
          <w:szCs w:val="24"/>
        </w:rPr>
        <w:t xml:space="preserve">for </w:t>
      </w:r>
      <w:r w:rsidR="00A30F2B" w:rsidRPr="009825A4">
        <w:rPr>
          <w:szCs w:val="24"/>
        </w:rPr>
        <w:t>the 9</w:t>
      </w:r>
      <w:r w:rsidR="00A30F2B" w:rsidRPr="009825A4">
        <w:rPr>
          <w:szCs w:val="24"/>
          <w:vertAlign w:val="superscript"/>
        </w:rPr>
        <w:t>th</w:t>
      </w:r>
      <w:r w:rsidR="00A30F2B" w:rsidRPr="009825A4">
        <w:rPr>
          <w:szCs w:val="24"/>
        </w:rPr>
        <w:t xml:space="preserve"> consecutive year, SU was ranked as </w:t>
      </w:r>
      <w:proofErr w:type="gramStart"/>
      <w:r w:rsidR="00A30F2B" w:rsidRPr="009825A4">
        <w:rPr>
          <w:szCs w:val="24"/>
        </w:rPr>
        <w:t>a best</w:t>
      </w:r>
      <w:proofErr w:type="gramEnd"/>
      <w:r w:rsidR="00A30F2B" w:rsidRPr="009825A4">
        <w:rPr>
          <w:szCs w:val="24"/>
        </w:rPr>
        <w:t xml:space="preserve"> regional university among</w:t>
      </w:r>
      <w:r w:rsidR="00121BA0">
        <w:rPr>
          <w:szCs w:val="24"/>
        </w:rPr>
        <w:t xml:space="preserve"> both</w:t>
      </w:r>
      <w:r w:rsidR="00A30F2B" w:rsidRPr="009825A4">
        <w:rPr>
          <w:szCs w:val="24"/>
        </w:rPr>
        <w:t xml:space="preserve"> </w:t>
      </w:r>
      <w:r w:rsidR="00A30F2B" w:rsidRPr="00121BA0">
        <w:rPr>
          <w:b/>
          <w:szCs w:val="24"/>
        </w:rPr>
        <w:t>public and private</w:t>
      </w:r>
      <w:r w:rsidR="00A30F2B" w:rsidRPr="009825A4">
        <w:rPr>
          <w:szCs w:val="24"/>
        </w:rPr>
        <w:t xml:space="preserve"> institutions in the</w:t>
      </w:r>
      <w:r w:rsidR="00121BA0">
        <w:rPr>
          <w:szCs w:val="24"/>
        </w:rPr>
        <w:t xml:space="preserve"> North</w:t>
      </w:r>
      <w:r w:rsidR="00A30F2B" w:rsidRPr="009825A4">
        <w:rPr>
          <w:i/>
          <w:szCs w:val="24"/>
        </w:rPr>
        <w:t>.</w:t>
      </w:r>
    </w:p>
    <w:p w14:paraId="619A1E7E" w14:textId="77777777" w:rsidR="000223B6" w:rsidRPr="00FD2794" w:rsidRDefault="000223B6" w:rsidP="00DF288A">
      <w:pPr>
        <w:pStyle w:val="QuickA"/>
        <w:numPr>
          <w:ilvl w:val="0"/>
          <w:numId w:val="21"/>
        </w:numPr>
        <w:tabs>
          <w:tab w:val="left" w:pos="-720"/>
        </w:tabs>
        <w:spacing w:after="120"/>
        <w:rPr>
          <w:szCs w:val="24"/>
        </w:rPr>
      </w:pPr>
      <w:r w:rsidRPr="00FD2794">
        <w:rPr>
          <w:szCs w:val="24"/>
        </w:rPr>
        <w:t>For the 1</w:t>
      </w:r>
      <w:r w:rsidR="00453525" w:rsidRPr="00FD2794">
        <w:rPr>
          <w:szCs w:val="24"/>
        </w:rPr>
        <w:t>2</w:t>
      </w:r>
      <w:r w:rsidR="002724B6" w:rsidRPr="00FD2794">
        <w:rPr>
          <w:szCs w:val="24"/>
          <w:vertAlign w:val="superscript"/>
        </w:rPr>
        <w:t>th</w:t>
      </w:r>
      <w:r w:rsidR="002724B6" w:rsidRPr="00FD2794">
        <w:rPr>
          <w:szCs w:val="24"/>
        </w:rPr>
        <w:t xml:space="preserve"> consecutive year, SU was designated by </w:t>
      </w:r>
      <w:r w:rsidR="002724B6" w:rsidRPr="00FD2794">
        <w:rPr>
          <w:i/>
          <w:szCs w:val="24"/>
        </w:rPr>
        <w:t xml:space="preserve">The Princeton Review </w:t>
      </w:r>
      <w:r w:rsidRPr="00FD2794">
        <w:rPr>
          <w:szCs w:val="24"/>
        </w:rPr>
        <w:t xml:space="preserve">as one </w:t>
      </w:r>
      <w:r w:rsidR="00121BA0" w:rsidRPr="00FD2794">
        <w:rPr>
          <w:szCs w:val="24"/>
        </w:rPr>
        <w:t xml:space="preserve">of </w:t>
      </w:r>
      <w:r w:rsidR="00121BA0">
        <w:rPr>
          <w:szCs w:val="24"/>
        </w:rPr>
        <w:t>the</w:t>
      </w:r>
      <w:r w:rsidRPr="00FD2794">
        <w:rPr>
          <w:szCs w:val="24"/>
        </w:rPr>
        <w:t xml:space="preserve"> </w:t>
      </w:r>
      <w:r w:rsidR="00121BA0">
        <w:rPr>
          <w:szCs w:val="24"/>
        </w:rPr>
        <w:t xml:space="preserve">nation’s best institutions in “The </w:t>
      </w:r>
      <w:r w:rsidRPr="00FD2794">
        <w:rPr>
          <w:szCs w:val="24"/>
        </w:rPr>
        <w:t>Best 3</w:t>
      </w:r>
      <w:r w:rsidR="00453525" w:rsidRPr="00FD2794">
        <w:rPr>
          <w:szCs w:val="24"/>
        </w:rPr>
        <w:t>73</w:t>
      </w:r>
      <w:r w:rsidR="002724B6" w:rsidRPr="00FD2794">
        <w:rPr>
          <w:szCs w:val="24"/>
        </w:rPr>
        <w:t xml:space="preserve"> Colleges” in </w:t>
      </w:r>
      <w:r w:rsidR="00A30F2B">
        <w:rPr>
          <w:szCs w:val="24"/>
        </w:rPr>
        <w:t>America</w:t>
      </w:r>
      <w:r w:rsidR="00121BA0">
        <w:rPr>
          <w:szCs w:val="24"/>
        </w:rPr>
        <w:t xml:space="preserve"> (2011 Edition)</w:t>
      </w:r>
      <w:r w:rsidR="00A30F2B">
        <w:rPr>
          <w:szCs w:val="24"/>
        </w:rPr>
        <w:t xml:space="preserve"> and one of </w:t>
      </w:r>
      <w:r w:rsidR="00A30F2B">
        <w:rPr>
          <w:i/>
          <w:szCs w:val="24"/>
        </w:rPr>
        <w:t xml:space="preserve">The </w:t>
      </w:r>
      <w:r w:rsidR="00121BA0">
        <w:rPr>
          <w:i/>
          <w:szCs w:val="24"/>
        </w:rPr>
        <w:t xml:space="preserve">218 </w:t>
      </w:r>
      <w:r w:rsidR="00A30F2B">
        <w:rPr>
          <w:i/>
          <w:szCs w:val="24"/>
        </w:rPr>
        <w:t>Best Northeastern Colleges</w:t>
      </w:r>
      <w:r w:rsidR="00121BA0">
        <w:rPr>
          <w:i/>
          <w:szCs w:val="24"/>
        </w:rPr>
        <w:t>, 2011</w:t>
      </w:r>
      <w:r w:rsidR="00A30F2B">
        <w:rPr>
          <w:i/>
          <w:szCs w:val="24"/>
        </w:rPr>
        <w:t>.</w:t>
      </w:r>
    </w:p>
    <w:p w14:paraId="7090BD2F" w14:textId="77777777" w:rsidR="002724B6" w:rsidRPr="00FD2794" w:rsidRDefault="000223B6" w:rsidP="00DF288A">
      <w:pPr>
        <w:pStyle w:val="QuickA"/>
        <w:numPr>
          <w:ilvl w:val="0"/>
          <w:numId w:val="21"/>
        </w:numPr>
        <w:tabs>
          <w:tab w:val="left" w:pos="-720"/>
        </w:tabs>
        <w:spacing w:after="120"/>
        <w:rPr>
          <w:szCs w:val="24"/>
        </w:rPr>
      </w:pPr>
      <w:r w:rsidRPr="00FD2794">
        <w:rPr>
          <w:szCs w:val="24"/>
        </w:rPr>
        <w:t xml:space="preserve"> </w:t>
      </w:r>
      <w:r w:rsidR="00A30F2B">
        <w:rPr>
          <w:szCs w:val="24"/>
        </w:rPr>
        <w:t>For the 2</w:t>
      </w:r>
      <w:r w:rsidR="00A30F2B" w:rsidRPr="00A30F2B">
        <w:rPr>
          <w:szCs w:val="24"/>
          <w:vertAlign w:val="superscript"/>
        </w:rPr>
        <w:t>nd</w:t>
      </w:r>
      <w:r w:rsidR="00A30F2B">
        <w:rPr>
          <w:szCs w:val="24"/>
        </w:rPr>
        <w:t xml:space="preserve"> consecutive year, </w:t>
      </w:r>
      <w:r w:rsidRPr="00FD2794">
        <w:rPr>
          <w:i/>
          <w:szCs w:val="24"/>
        </w:rPr>
        <w:t xml:space="preserve">The Princeton Review </w:t>
      </w:r>
      <w:r w:rsidRPr="00FD2794">
        <w:rPr>
          <w:szCs w:val="24"/>
        </w:rPr>
        <w:t xml:space="preserve">also selected SU as one of the Top 50 </w:t>
      </w:r>
      <w:r w:rsidRPr="00FD2794">
        <w:rPr>
          <w:szCs w:val="24"/>
        </w:rPr>
        <w:lastRenderedPageBreak/>
        <w:t>“Best Value” Public Colleges in the nation</w:t>
      </w:r>
      <w:r w:rsidR="00F33544" w:rsidRPr="00FD2794">
        <w:rPr>
          <w:szCs w:val="24"/>
        </w:rPr>
        <w:t xml:space="preserve"> for 2010</w:t>
      </w:r>
      <w:r w:rsidR="002724B6" w:rsidRPr="00FD2794">
        <w:rPr>
          <w:szCs w:val="24"/>
        </w:rPr>
        <w:t>.</w:t>
      </w:r>
    </w:p>
    <w:p w14:paraId="7BB6A61D" w14:textId="77777777" w:rsidR="002724B6" w:rsidRDefault="002724B6" w:rsidP="00DF288A">
      <w:pPr>
        <w:pStyle w:val="QuickA"/>
        <w:numPr>
          <w:ilvl w:val="0"/>
          <w:numId w:val="21"/>
        </w:numPr>
        <w:tabs>
          <w:tab w:val="left" w:pos="-720"/>
        </w:tabs>
        <w:spacing w:after="120"/>
        <w:rPr>
          <w:szCs w:val="24"/>
        </w:rPr>
      </w:pPr>
      <w:r w:rsidRPr="00A30F2B">
        <w:rPr>
          <w:i/>
          <w:szCs w:val="24"/>
        </w:rPr>
        <w:t>Kiplinger’s Personal Finance</w:t>
      </w:r>
      <w:r w:rsidRPr="00A30F2B">
        <w:rPr>
          <w:szCs w:val="24"/>
        </w:rPr>
        <w:t xml:space="preserve"> m</w:t>
      </w:r>
      <w:r w:rsidR="008C3EE4">
        <w:rPr>
          <w:szCs w:val="24"/>
        </w:rPr>
        <w:t>agazine named SU as one of the T</w:t>
      </w:r>
      <w:r w:rsidRPr="00A30F2B">
        <w:rPr>
          <w:szCs w:val="24"/>
        </w:rPr>
        <w:t xml:space="preserve">op “100 Best Values in Public Colleges” </w:t>
      </w:r>
      <w:r w:rsidR="00F000F3" w:rsidRPr="00A30F2B">
        <w:rPr>
          <w:szCs w:val="24"/>
        </w:rPr>
        <w:t>in its 2010 edition.</w:t>
      </w:r>
    </w:p>
    <w:p w14:paraId="290F920F" w14:textId="77777777" w:rsidR="00A30F2B" w:rsidRPr="00A30F2B" w:rsidRDefault="00A30F2B" w:rsidP="00DF288A">
      <w:pPr>
        <w:pStyle w:val="QuickA"/>
        <w:numPr>
          <w:ilvl w:val="0"/>
          <w:numId w:val="21"/>
        </w:numPr>
        <w:tabs>
          <w:tab w:val="left" w:pos="-720"/>
        </w:tabs>
        <w:spacing w:after="120"/>
        <w:rPr>
          <w:szCs w:val="24"/>
        </w:rPr>
      </w:pPr>
      <w:r>
        <w:rPr>
          <w:i/>
          <w:szCs w:val="24"/>
        </w:rPr>
        <w:t>The Princeton Review</w:t>
      </w:r>
      <w:r>
        <w:rPr>
          <w:szCs w:val="24"/>
        </w:rPr>
        <w:t xml:space="preserve"> in partnership with the </w:t>
      </w:r>
      <w:r>
        <w:rPr>
          <w:i/>
          <w:szCs w:val="24"/>
        </w:rPr>
        <w:t>U.S. Green Building Council</w:t>
      </w:r>
      <w:r>
        <w:rPr>
          <w:szCs w:val="24"/>
        </w:rPr>
        <w:t>, named SU as one of the top 286 Green Colleges for 2010.</w:t>
      </w:r>
    </w:p>
    <w:p w14:paraId="5563161A" w14:textId="77777777" w:rsidR="00FF6BF1" w:rsidRPr="00FF6BF1" w:rsidRDefault="00FF6BF1" w:rsidP="002A4933">
      <w:pPr>
        <w:pStyle w:val="QuickA"/>
        <w:widowControl/>
        <w:numPr>
          <w:ilvl w:val="0"/>
          <w:numId w:val="21"/>
        </w:numPr>
        <w:tabs>
          <w:tab w:val="left" w:pos="-720"/>
        </w:tabs>
        <w:spacing w:after="120"/>
      </w:pPr>
      <w:r w:rsidRPr="00FF6BF1">
        <w:rPr>
          <w:szCs w:val="24"/>
        </w:rPr>
        <w:t xml:space="preserve">For the </w:t>
      </w:r>
      <w:r w:rsidR="00A30F2B">
        <w:rPr>
          <w:szCs w:val="24"/>
        </w:rPr>
        <w:t>2</w:t>
      </w:r>
      <w:r w:rsidR="00A30F2B" w:rsidRPr="00A30F2B">
        <w:rPr>
          <w:szCs w:val="24"/>
          <w:vertAlign w:val="superscript"/>
        </w:rPr>
        <w:t>nd</w:t>
      </w:r>
      <w:r w:rsidR="00A30F2B">
        <w:rPr>
          <w:szCs w:val="24"/>
        </w:rPr>
        <w:t xml:space="preserve"> </w:t>
      </w:r>
      <w:r w:rsidRPr="00FF6BF1">
        <w:rPr>
          <w:szCs w:val="24"/>
        </w:rPr>
        <w:t xml:space="preserve">consecutive year, </w:t>
      </w:r>
      <w:r w:rsidR="00B85350" w:rsidRPr="00FF6BF1">
        <w:rPr>
          <w:i/>
          <w:szCs w:val="24"/>
        </w:rPr>
        <w:t>The Chronicle of Higher Education</w:t>
      </w:r>
      <w:r w:rsidR="00B85350" w:rsidRPr="00FF6BF1">
        <w:rPr>
          <w:szCs w:val="24"/>
        </w:rPr>
        <w:t xml:space="preserve"> named SU one of the “Great Colleges to Work For.” </w:t>
      </w:r>
    </w:p>
    <w:p w14:paraId="5553B651" w14:textId="77777777" w:rsidR="00162E17" w:rsidRPr="002A4933" w:rsidRDefault="008C3EE4" w:rsidP="00FF6BF1">
      <w:pPr>
        <w:pStyle w:val="QuickA"/>
        <w:widowControl/>
        <w:numPr>
          <w:ilvl w:val="0"/>
          <w:numId w:val="0"/>
        </w:numPr>
        <w:tabs>
          <w:tab w:val="left" w:pos="-720"/>
        </w:tabs>
        <w:spacing w:after="120"/>
      </w:pPr>
      <w:r>
        <w:rPr>
          <w:szCs w:val="24"/>
        </w:rPr>
        <w:t>SU’s 2009-2013 Strategic Plan g</w:t>
      </w:r>
      <w:r w:rsidR="0053359D" w:rsidRPr="00FF6BF1">
        <w:rPr>
          <w:szCs w:val="24"/>
        </w:rPr>
        <w:t xml:space="preserve">oals complement the Key Goals and Objectives identified in the “Managing for Results” (MFR) document. </w:t>
      </w:r>
      <w:r w:rsidR="00823574" w:rsidRPr="00FF6BF1">
        <w:rPr>
          <w:szCs w:val="24"/>
        </w:rPr>
        <w:t>T</w:t>
      </w:r>
      <w:r w:rsidR="00162E17" w:rsidRPr="00FF6BF1">
        <w:rPr>
          <w:szCs w:val="24"/>
        </w:rPr>
        <w:t>his report identifies how SU’s Key Goals and</w:t>
      </w:r>
      <w:r>
        <w:rPr>
          <w:szCs w:val="24"/>
        </w:rPr>
        <w:t xml:space="preserve"> Objectives and Strategic Plan g</w:t>
      </w:r>
      <w:r w:rsidR="00162E17" w:rsidRPr="00FF6BF1">
        <w:rPr>
          <w:szCs w:val="24"/>
        </w:rPr>
        <w:t>oals relate to the five goals for postsecondary e</w:t>
      </w:r>
      <w:r w:rsidR="00020DB0" w:rsidRPr="00FF6BF1">
        <w:rPr>
          <w:szCs w:val="24"/>
        </w:rPr>
        <w:t>ducation identified in the “2009</w:t>
      </w:r>
      <w:r w:rsidR="00162E17" w:rsidRPr="00FF6BF1">
        <w:rPr>
          <w:szCs w:val="24"/>
        </w:rPr>
        <w:t xml:space="preserve"> Maryland State Plan for Postsecondary Education.”  In addition to MFR-specific data, there are </w:t>
      </w:r>
      <w:proofErr w:type="gramStart"/>
      <w:r w:rsidR="00162E17" w:rsidRPr="00FF6BF1">
        <w:rPr>
          <w:szCs w:val="24"/>
        </w:rPr>
        <w:t>a number of</w:t>
      </w:r>
      <w:proofErr w:type="gramEnd"/>
      <w:r w:rsidR="00162E17" w:rsidRPr="00FF6BF1">
        <w:rPr>
          <w:szCs w:val="24"/>
        </w:rPr>
        <w:t xml:space="preserve"> additional indicators and qualitative efforts that are related to SU’s progress towards the Key Goals and Objectives. To determine how effectively SU is prog</w:t>
      </w:r>
      <w:r w:rsidR="00020DB0" w:rsidRPr="00FF6BF1">
        <w:rPr>
          <w:szCs w:val="24"/>
        </w:rPr>
        <w:t>ressing towards meeting the 2010</w:t>
      </w:r>
      <w:r w:rsidR="00162E17" w:rsidRPr="00FF6BF1">
        <w:rPr>
          <w:szCs w:val="24"/>
        </w:rPr>
        <w:t xml:space="preserve"> MFR Key Goals and Objectives, data relevant to each objective will be described in subsequent sections of this report.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2250"/>
        <w:gridCol w:w="1800"/>
        <w:gridCol w:w="1728"/>
      </w:tblGrid>
      <w:tr w:rsidR="00020DB0" w:rsidRPr="00317B4F" w14:paraId="572F0602" w14:textId="77777777" w:rsidTr="00317B4F">
        <w:tc>
          <w:tcPr>
            <w:tcW w:w="1703" w:type="dxa"/>
          </w:tcPr>
          <w:p w14:paraId="07861739" w14:textId="77777777" w:rsidR="00020DB0" w:rsidRPr="00317B4F" w:rsidRDefault="00020DB0" w:rsidP="00D74040">
            <w:pPr>
              <w:pStyle w:val="QuickA"/>
              <w:numPr>
                <w:ilvl w:val="0"/>
                <w:numId w:val="0"/>
              </w:numPr>
              <w:tabs>
                <w:tab w:val="left" w:pos="-720"/>
              </w:tabs>
              <w:spacing w:after="120"/>
              <w:jc w:val="center"/>
              <w:rPr>
                <w:b/>
                <w:sz w:val="20"/>
              </w:rPr>
            </w:pPr>
            <w:r w:rsidRPr="00317B4F">
              <w:rPr>
                <w:b/>
                <w:sz w:val="20"/>
              </w:rPr>
              <w:t>MHEC GOAL</w:t>
            </w:r>
          </w:p>
        </w:tc>
        <w:tc>
          <w:tcPr>
            <w:tcW w:w="2250" w:type="dxa"/>
          </w:tcPr>
          <w:p w14:paraId="3E35985C" w14:textId="77777777" w:rsidR="00020DB0" w:rsidRPr="00317B4F" w:rsidRDefault="00020DB0" w:rsidP="00D74040">
            <w:pPr>
              <w:pStyle w:val="QuickA"/>
              <w:numPr>
                <w:ilvl w:val="0"/>
                <w:numId w:val="0"/>
              </w:numPr>
              <w:tabs>
                <w:tab w:val="left" w:pos="-720"/>
              </w:tabs>
              <w:spacing w:after="120"/>
              <w:jc w:val="center"/>
              <w:rPr>
                <w:b/>
                <w:sz w:val="20"/>
              </w:rPr>
            </w:pPr>
            <w:r w:rsidRPr="00317B4F">
              <w:rPr>
                <w:b/>
                <w:sz w:val="20"/>
              </w:rPr>
              <w:t xml:space="preserve">2009-2013 </w:t>
            </w:r>
          </w:p>
          <w:p w14:paraId="2922D32C" w14:textId="77777777" w:rsidR="00020DB0" w:rsidRPr="00317B4F" w:rsidRDefault="00020DB0" w:rsidP="00D74040">
            <w:pPr>
              <w:pStyle w:val="QuickA"/>
              <w:numPr>
                <w:ilvl w:val="0"/>
                <w:numId w:val="0"/>
              </w:numPr>
              <w:tabs>
                <w:tab w:val="left" w:pos="-720"/>
              </w:tabs>
              <w:spacing w:after="120"/>
              <w:jc w:val="center"/>
              <w:rPr>
                <w:b/>
                <w:sz w:val="20"/>
              </w:rPr>
            </w:pPr>
            <w:r w:rsidRPr="00317B4F">
              <w:rPr>
                <w:b/>
                <w:sz w:val="20"/>
              </w:rPr>
              <w:t>SU GOAL</w:t>
            </w:r>
          </w:p>
        </w:tc>
        <w:tc>
          <w:tcPr>
            <w:tcW w:w="1800" w:type="dxa"/>
          </w:tcPr>
          <w:p w14:paraId="380BF8FB" w14:textId="77777777" w:rsidR="00020DB0" w:rsidRPr="00317B4F" w:rsidRDefault="00020DB0" w:rsidP="00D74040">
            <w:pPr>
              <w:pStyle w:val="QuickA"/>
              <w:numPr>
                <w:ilvl w:val="0"/>
                <w:numId w:val="0"/>
              </w:numPr>
              <w:tabs>
                <w:tab w:val="left" w:pos="-720"/>
              </w:tabs>
              <w:spacing w:after="120"/>
              <w:jc w:val="center"/>
              <w:rPr>
                <w:b/>
                <w:sz w:val="20"/>
              </w:rPr>
            </w:pPr>
            <w:r w:rsidRPr="00317B4F">
              <w:rPr>
                <w:b/>
                <w:sz w:val="20"/>
              </w:rPr>
              <w:t>MFR OBJECTIVE</w:t>
            </w:r>
          </w:p>
        </w:tc>
        <w:tc>
          <w:tcPr>
            <w:tcW w:w="1728" w:type="dxa"/>
          </w:tcPr>
          <w:p w14:paraId="3E5B7F4A" w14:textId="77777777" w:rsidR="00020DB0" w:rsidRPr="00317B4F" w:rsidRDefault="00020DB0" w:rsidP="00D74040">
            <w:pPr>
              <w:pStyle w:val="QuickA"/>
              <w:numPr>
                <w:ilvl w:val="0"/>
                <w:numId w:val="0"/>
              </w:numPr>
              <w:tabs>
                <w:tab w:val="left" w:pos="-720"/>
              </w:tabs>
              <w:spacing w:after="120"/>
              <w:jc w:val="center"/>
              <w:rPr>
                <w:b/>
                <w:sz w:val="20"/>
              </w:rPr>
            </w:pPr>
            <w:r w:rsidRPr="00317B4F">
              <w:rPr>
                <w:b/>
                <w:sz w:val="20"/>
              </w:rPr>
              <w:t>ADDITIONAL INDICATORS</w:t>
            </w:r>
          </w:p>
        </w:tc>
      </w:tr>
      <w:tr w:rsidR="00020DB0" w:rsidRPr="00317B4F" w14:paraId="5D2E45A7" w14:textId="77777777" w:rsidTr="00317B4F">
        <w:tc>
          <w:tcPr>
            <w:tcW w:w="1703" w:type="dxa"/>
          </w:tcPr>
          <w:p w14:paraId="4206698C" w14:textId="77777777" w:rsidR="00020DB0" w:rsidRPr="00317B4F" w:rsidRDefault="00020DB0" w:rsidP="00D74040">
            <w:pPr>
              <w:pStyle w:val="QuickA"/>
              <w:numPr>
                <w:ilvl w:val="0"/>
                <w:numId w:val="0"/>
              </w:numPr>
              <w:tabs>
                <w:tab w:val="left" w:pos="-720"/>
              </w:tabs>
              <w:spacing w:after="120"/>
              <w:rPr>
                <w:sz w:val="20"/>
              </w:rPr>
            </w:pPr>
            <w:r w:rsidRPr="00317B4F">
              <w:rPr>
                <w:sz w:val="20"/>
              </w:rPr>
              <w:t>Quality and Effectiveness</w:t>
            </w:r>
          </w:p>
          <w:p w14:paraId="0B0BEC24" w14:textId="77777777" w:rsidR="00020DB0" w:rsidRPr="00317B4F" w:rsidRDefault="00020DB0" w:rsidP="00D74040">
            <w:pPr>
              <w:pStyle w:val="QuickA"/>
              <w:numPr>
                <w:ilvl w:val="0"/>
                <w:numId w:val="0"/>
              </w:numPr>
              <w:tabs>
                <w:tab w:val="left" w:pos="-720"/>
              </w:tabs>
              <w:spacing w:after="120"/>
              <w:rPr>
                <w:sz w:val="20"/>
              </w:rPr>
            </w:pPr>
          </w:p>
        </w:tc>
        <w:tc>
          <w:tcPr>
            <w:tcW w:w="2250" w:type="dxa"/>
          </w:tcPr>
          <w:p w14:paraId="636ED11B" w14:textId="77777777" w:rsidR="00020DB0" w:rsidRPr="00317B4F" w:rsidRDefault="00020DB0" w:rsidP="00D74040">
            <w:pPr>
              <w:pStyle w:val="QuickA"/>
              <w:numPr>
                <w:ilvl w:val="0"/>
                <w:numId w:val="0"/>
              </w:numPr>
              <w:tabs>
                <w:tab w:val="left" w:pos="-720"/>
              </w:tabs>
              <w:spacing w:after="120"/>
              <w:rPr>
                <w:sz w:val="20"/>
              </w:rPr>
            </w:pPr>
            <w:r w:rsidRPr="00317B4F">
              <w:rPr>
                <w:sz w:val="20"/>
              </w:rPr>
              <w:t>Provide exceptional contemporary liberal arts education and academic and professional programs that are aligned with an increasingly competitive, global, and knowledge-based economy.</w:t>
            </w:r>
          </w:p>
        </w:tc>
        <w:tc>
          <w:tcPr>
            <w:tcW w:w="1800" w:type="dxa"/>
          </w:tcPr>
          <w:p w14:paraId="2D58E335" w14:textId="77777777" w:rsidR="00020DB0" w:rsidRPr="00317B4F" w:rsidRDefault="00020DB0" w:rsidP="00D74040">
            <w:pPr>
              <w:pStyle w:val="QuickA"/>
              <w:numPr>
                <w:ilvl w:val="0"/>
                <w:numId w:val="0"/>
              </w:numPr>
              <w:tabs>
                <w:tab w:val="left" w:pos="-720"/>
              </w:tabs>
              <w:spacing w:after="120"/>
              <w:rPr>
                <w:sz w:val="20"/>
              </w:rPr>
            </w:pPr>
            <w:r w:rsidRPr="00317B4F">
              <w:rPr>
                <w:sz w:val="20"/>
              </w:rPr>
              <w:t>1.1-1.4</w:t>
            </w:r>
          </w:p>
          <w:p w14:paraId="46113F65" w14:textId="77777777" w:rsidR="00020DB0" w:rsidRPr="00317B4F" w:rsidRDefault="00020DB0" w:rsidP="00D74040">
            <w:pPr>
              <w:pStyle w:val="QuickA"/>
              <w:numPr>
                <w:ilvl w:val="0"/>
                <w:numId w:val="0"/>
              </w:numPr>
              <w:tabs>
                <w:tab w:val="left" w:pos="-720"/>
              </w:tabs>
              <w:spacing w:after="120"/>
              <w:rPr>
                <w:sz w:val="20"/>
              </w:rPr>
            </w:pPr>
            <w:r w:rsidRPr="00317B4F">
              <w:rPr>
                <w:sz w:val="20"/>
              </w:rPr>
              <w:t>4.1-4.6</w:t>
            </w:r>
          </w:p>
        </w:tc>
        <w:tc>
          <w:tcPr>
            <w:tcW w:w="1728" w:type="dxa"/>
          </w:tcPr>
          <w:p w14:paraId="1EB9E90C" w14:textId="77777777" w:rsidR="00020DB0" w:rsidRPr="00317B4F" w:rsidRDefault="00020DB0" w:rsidP="00D74040">
            <w:pPr>
              <w:pStyle w:val="QuickA"/>
              <w:numPr>
                <w:ilvl w:val="0"/>
                <w:numId w:val="0"/>
              </w:numPr>
              <w:tabs>
                <w:tab w:val="left" w:pos="-720"/>
              </w:tabs>
              <w:spacing w:after="120"/>
              <w:rPr>
                <w:sz w:val="20"/>
              </w:rPr>
            </w:pPr>
            <w:r w:rsidRPr="00317B4F">
              <w:rPr>
                <w:sz w:val="20"/>
              </w:rPr>
              <w:t>AI.8</w:t>
            </w:r>
          </w:p>
        </w:tc>
      </w:tr>
      <w:tr w:rsidR="00020DB0" w:rsidRPr="00317B4F" w14:paraId="59E91947" w14:textId="77777777" w:rsidTr="00317B4F">
        <w:tc>
          <w:tcPr>
            <w:tcW w:w="1703" w:type="dxa"/>
          </w:tcPr>
          <w:p w14:paraId="5332FEC5" w14:textId="77777777" w:rsidR="00020DB0" w:rsidRPr="00317B4F" w:rsidRDefault="00020DB0" w:rsidP="00D74040">
            <w:pPr>
              <w:pStyle w:val="QuickA"/>
              <w:numPr>
                <w:ilvl w:val="0"/>
                <w:numId w:val="0"/>
              </w:numPr>
              <w:tabs>
                <w:tab w:val="left" w:pos="-720"/>
              </w:tabs>
              <w:spacing w:after="120"/>
              <w:rPr>
                <w:sz w:val="20"/>
              </w:rPr>
            </w:pPr>
            <w:r w:rsidRPr="00317B4F">
              <w:rPr>
                <w:sz w:val="20"/>
              </w:rPr>
              <w:t>Access and Affordability</w:t>
            </w:r>
          </w:p>
          <w:p w14:paraId="6664A301" w14:textId="77777777" w:rsidR="00020DB0" w:rsidRPr="00317B4F" w:rsidRDefault="00020DB0" w:rsidP="00D74040">
            <w:pPr>
              <w:pStyle w:val="QuickA"/>
              <w:numPr>
                <w:ilvl w:val="0"/>
                <w:numId w:val="0"/>
              </w:numPr>
              <w:tabs>
                <w:tab w:val="left" w:pos="-720"/>
              </w:tabs>
              <w:spacing w:after="120"/>
              <w:rPr>
                <w:sz w:val="20"/>
              </w:rPr>
            </w:pPr>
          </w:p>
        </w:tc>
        <w:tc>
          <w:tcPr>
            <w:tcW w:w="2250" w:type="dxa"/>
          </w:tcPr>
          <w:p w14:paraId="3DCE5C98" w14:textId="77777777" w:rsidR="00020DB0" w:rsidRPr="00317B4F" w:rsidRDefault="00020DB0" w:rsidP="00636FDF">
            <w:pPr>
              <w:pStyle w:val="QuickA"/>
              <w:numPr>
                <w:ilvl w:val="0"/>
                <w:numId w:val="0"/>
              </w:numPr>
              <w:tabs>
                <w:tab w:val="left" w:pos="-720"/>
              </w:tabs>
              <w:spacing w:after="120"/>
              <w:rPr>
                <w:sz w:val="20"/>
              </w:rPr>
            </w:pPr>
            <w:r w:rsidRPr="00317B4F">
              <w:rPr>
                <w:sz w:val="20"/>
              </w:rPr>
              <w:t>Continue to attract and retain quality students.</w:t>
            </w:r>
          </w:p>
          <w:p w14:paraId="30C2F708" w14:textId="77777777" w:rsidR="00020DB0" w:rsidRPr="00317B4F" w:rsidRDefault="00020DB0" w:rsidP="00D74040">
            <w:pPr>
              <w:pStyle w:val="QuickA"/>
              <w:numPr>
                <w:ilvl w:val="0"/>
                <w:numId w:val="0"/>
              </w:numPr>
              <w:tabs>
                <w:tab w:val="left" w:pos="-720"/>
              </w:tabs>
              <w:spacing w:after="120"/>
              <w:rPr>
                <w:sz w:val="20"/>
              </w:rPr>
            </w:pPr>
          </w:p>
        </w:tc>
        <w:tc>
          <w:tcPr>
            <w:tcW w:w="1800" w:type="dxa"/>
          </w:tcPr>
          <w:p w14:paraId="428BB025" w14:textId="77777777" w:rsidR="00020DB0" w:rsidRPr="00317B4F" w:rsidRDefault="00020DB0" w:rsidP="00D74040">
            <w:pPr>
              <w:pStyle w:val="QuickA"/>
              <w:numPr>
                <w:ilvl w:val="0"/>
                <w:numId w:val="0"/>
              </w:numPr>
              <w:tabs>
                <w:tab w:val="left" w:pos="-720"/>
              </w:tabs>
              <w:spacing w:after="120"/>
              <w:rPr>
                <w:sz w:val="20"/>
              </w:rPr>
            </w:pPr>
            <w:r w:rsidRPr="00317B4F">
              <w:rPr>
                <w:sz w:val="20"/>
              </w:rPr>
              <w:t>3.1-3.3</w:t>
            </w:r>
          </w:p>
        </w:tc>
        <w:tc>
          <w:tcPr>
            <w:tcW w:w="1728" w:type="dxa"/>
          </w:tcPr>
          <w:p w14:paraId="03F144CD" w14:textId="77777777" w:rsidR="00020DB0" w:rsidRPr="00317B4F" w:rsidRDefault="00020DB0" w:rsidP="00D74040">
            <w:pPr>
              <w:pStyle w:val="QuickA"/>
              <w:numPr>
                <w:ilvl w:val="0"/>
                <w:numId w:val="0"/>
              </w:numPr>
              <w:tabs>
                <w:tab w:val="left" w:pos="-720"/>
              </w:tabs>
              <w:spacing w:after="120"/>
              <w:rPr>
                <w:sz w:val="20"/>
              </w:rPr>
            </w:pPr>
            <w:r w:rsidRPr="00317B4F">
              <w:rPr>
                <w:sz w:val="20"/>
              </w:rPr>
              <w:t>AI.3-AI.8</w:t>
            </w:r>
          </w:p>
        </w:tc>
      </w:tr>
      <w:tr w:rsidR="00020DB0" w:rsidRPr="00317B4F" w14:paraId="5094C93B" w14:textId="77777777" w:rsidTr="00317B4F">
        <w:tc>
          <w:tcPr>
            <w:tcW w:w="1703" w:type="dxa"/>
          </w:tcPr>
          <w:p w14:paraId="5E7BAA75" w14:textId="77777777" w:rsidR="00020DB0" w:rsidRPr="00317B4F" w:rsidRDefault="00020DB0" w:rsidP="00D74040">
            <w:pPr>
              <w:pStyle w:val="QuickA"/>
              <w:numPr>
                <w:ilvl w:val="0"/>
                <w:numId w:val="0"/>
              </w:numPr>
              <w:tabs>
                <w:tab w:val="left" w:pos="-720"/>
              </w:tabs>
              <w:spacing w:after="120"/>
              <w:rPr>
                <w:sz w:val="20"/>
              </w:rPr>
            </w:pPr>
            <w:r w:rsidRPr="00317B4F">
              <w:rPr>
                <w:sz w:val="20"/>
              </w:rPr>
              <w:t>Diversity</w:t>
            </w:r>
          </w:p>
          <w:p w14:paraId="49473966" w14:textId="77777777" w:rsidR="00020DB0" w:rsidRPr="00317B4F" w:rsidRDefault="00020DB0" w:rsidP="00D74040">
            <w:pPr>
              <w:pStyle w:val="QuickA"/>
              <w:numPr>
                <w:ilvl w:val="0"/>
                <w:numId w:val="0"/>
              </w:numPr>
              <w:tabs>
                <w:tab w:val="left" w:pos="-720"/>
              </w:tabs>
              <w:spacing w:after="120"/>
              <w:rPr>
                <w:sz w:val="20"/>
              </w:rPr>
            </w:pPr>
          </w:p>
        </w:tc>
        <w:tc>
          <w:tcPr>
            <w:tcW w:w="2250" w:type="dxa"/>
          </w:tcPr>
          <w:p w14:paraId="4C71D14D" w14:textId="77777777" w:rsidR="00020DB0" w:rsidRPr="00317B4F" w:rsidRDefault="00020DB0" w:rsidP="00D74040">
            <w:pPr>
              <w:pStyle w:val="QuickA"/>
              <w:numPr>
                <w:ilvl w:val="0"/>
                <w:numId w:val="0"/>
              </w:numPr>
              <w:tabs>
                <w:tab w:val="left" w:pos="-720"/>
              </w:tabs>
              <w:spacing w:after="120"/>
              <w:rPr>
                <w:sz w:val="20"/>
              </w:rPr>
            </w:pPr>
            <w:r w:rsidRPr="00317B4F">
              <w:rPr>
                <w:sz w:val="20"/>
              </w:rPr>
              <w:t>Provide exceptional contemporary liberal arts education and academic and professional programs that are aligned with an increasingly competitive, global, and knowledge-based economy.</w:t>
            </w:r>
          </w:p>
        </w:tc>
        <w:tc>
          <w:tcPr>
            <w:tcW w:w="1800" w:type="dxa"/>
          </w:tcPr>
          <w:p w14:paraId="4577493E" w14:textId="77777777" w:rsidR="00020DB0" w:rsidRPr="00317B4F" w:rsidRDefault="00020DB0" w:rsidP="00D74040">
            <w:pPr>
              <w:pStyle w:val="QuickA"/>
              <w:numPr>
                <w:ilvl w:val="0"/>
                <w:numId w:val="0"/>
              </w:numPr>
              <w:tabs>
                <w:tab w:val="left" w:pos="-720"/>
              </w:tabs>
              <w:spacing w:after="120"/>
              <w:rPr>
                <w:sz w:val="20"/>
              </w:rPr>
            </w:pPr>
            <w:r w:rsidRPr="00317B4F">
              <w:rPr>
                <w:sz w:val="20"/>
              </w:rPr>
              <w:t>3.1-3.3</w:t>
            </w:r>
          </w:p>
        </w:tc>
        <w:tc>
          <w:tcPr>
            <w:tcW w:w="1728" w:type="dxa"/>
          </w:tcPr>
          <w:p w14:paraId="0C41BA4D" w14:textId="77777777" w:rsidR="00020DB0" w:rsidRPr="00317B4F" w:rsidRDefault="00020DB0" w:rsidP="00D74040">
            <w:pPr>
              <w:pStyle w:val="QuickA"/>
              <w:numPr>
                <w:ilvl w:val="0"/>
                <w:numId w:val="0"/>
              </w:numPr>
              <w:tabs>
                <w:tab w:val="left" w:pos="-720"/>
              </w:tabs>
              <w:spacing w:after="120"/>
              <w:rPr>
                <w:sz w:val="20"/>
              </w:rPr>
            </w:pPr>
          </w:p>
        </w:tc>
      </w:tr>
      <w:tr w:rsidR="00020DB0" w:rsidRPr="00317B4F" w14:paraId="7C8BCDCD" w14:textId="77777777" w:rsidTr="00317B4F">
        <w:tc>
          <w:tcPr>
            <w:tcW w:w="1703" w:type="dxa"/>
          </w:tcPr>
          <w:p w14:paraId="76F8AB2E" w14:textId="77777777" w:rsidR="00020DB0" w:rsidRPr="00317B4F" w:rsidRDefault="00020DB0" w:rsidP="00D74040">
            <w:pPr>
              <w:pStyle w:val="QuickA"/>
              <w:numPr>
                <w:ilvl w:val="0"/>
                <w:numId w:val="0"/>
              </w:numPr>
              <w:tabs>
                <w:tab w:val="left" w:pos="-720"/>
              </w:tabs>
              <w:spacing w:after="120"/>
              <w:rPr>
                <w:sz w:val="20"/>
              </w:rPr>
            </w:pPr>
            <w:r w:rsidRPr="00317B4F">
              <w:rPr>
                <w:sz w:val="20"/>
              </w:rPr>
              <w:t>A Student-Centered Learning System</w:t>
            </w:r>
          </w:p>
        </w:tc>
        <w:tc>
          <w:tcPr>
            <w:tcW w:w="2250" w:type="dxa"/>
          </w:tcPr>
          <w:p w14:paraId="3CCC003E" w14:textId="77777777" w:rsidR="00020DB0" w:rsidRPr="00317B4F" w:rsidRDefault="00020DB0" w:rsidP="00636FDF">
            <w:pPr>
              <w:pStyle w:val="QuickA"/>
              <w:numPr>
                <w:ilvl w:val="0"/>
                <w:numId w:val="0"/>
              </w:numPr>
              <w:tabs>
                <w:tab w:val="left" w:pos="-720"/>
              </w:tabs>
              <w:spacing w:after="120"/>
              <w:rPr>
                <w:sz w:val="20"/>
              </w:rPr>
            </w:pPr>
            <w:r w:rsidRPr="00317B4F">
              <w:rPr>
                <w:sz w:val="20"/>
              </w:rPr>
              <w:t xml:space="preserve">Promote and develop a student culture that places the highest priority on academic engagement and personal growth by leveraging the SU “small school feel” and strong student/faculty/staff </w:t>
            </w:r>
            <w:r w:rsidRPr="00317B4F">
              <w:rPr>
                <w:sz w:val="20"/>
              </w:rPr>
              <w:lastRenderedPageBreak/>
              <w:t>interactions.</w:t>
            </w:r>
          </w:p>
        </w:tc>
        <w:tc>
          <w:tcPr>
            <w:tcW w:w="1800" w:type="dxa"/>
          </w:tcPr>
          <w:p w14:paraId="7932202A" w14:textId="77777777" w:rsidR="00020DB0" w:rsidRPr="00317B4F" w:rsidRDefault="003E6994" w:rsidP="00D74040">
            <w:pPr>
              <w:pStyle w:val="QuickA"/>
              <w:numPr>
                <w:ilvl w:val="0"/>
                <w:numId w:val="0"/>
              </w:numPr>
              <w:tabs>
                <w:tab w:val="left" w:pos="-720"/>
              </w:tabs>
              <w:spacing w:after="120"/>
              <w:rPr>
                <w:sz w:val="20"/>
              </w:rPr>
            </w:pPr>
            <w:r>
              <w:rPr>
                <w:sz w:val="20"/>
              </w:rPr>
              <w:lastRenderedPageBreak/>
              <w:t xml:space="preserve">1.1, </w:t>
            </w:r>
            <w:r w:rsidR="00020DB0" w:rsidRPr="00317B4F">
              <w:rPr>
                <w:sz w:val="20"/>
              </w:rPr>
              <w:t>1.2</w:t>
            </w:r>
          </w:p>
          <w:p w14:paraId="1308DCB4" w14:textId="77777777" w:rsidR="00020DB0" w:rsidRPr="00317B4F" w:rsidRDefault="00020DB0" w:rsidP="00D74040">
            <w:pPr>
              <w:pStyle w:val="QuickA"/>
              <w:numPr>
                <w:ilvl w:val="0"/>
                <w:numId w:val="0"/>
              </w:numPr>
              <w:tabs>
                <w:tab w:val="left" w:pos="-720"/>
              </w:tabs>
              <w:spacing w:after="120"/>
              <w:rPr>
                <w:sz w:val="20"/>
              </w:rPr>
            </w:pPr>
          </w:p>
        </w:tc>
        <w:tc>
          <w:tcPr>
            <w:tcW w:w="1728" w:type="dxa"/>
          </w:tcPr>
          <w:p w14:paraId="5607992A" w14:textId="77777777" w:rsidR="00020DB0" w:rsidRPr="00317B4F" w:rsidRDefault="00020DB0" w:rsidP="00D74040">
            <w:pPr>
              <w:pStyle w:val="QuickA"/>
              <w:numPr>
                <w:ilvl w:val="0"/>
                <w:numId w:val="0"/>
              </w:numPr>
              <w:tabs>
                <w:tab w:val="left" w:pos="-720"/>
              </w:tabs>
              <w:spacing w:after="120"/>
              <w:rPr>
                <w:sz w:val="20"/>
              </w:rPr>
            </w:pPr>
          </w:p>
        </w:tc>
      </w:tr>
      <w:tr w:rsidR="00020DB0" w:rsidRPr="00317B4F" w14:paraId="4396C16A" w14:textId="77777777" w:rsidTr="00317B4F">
        <w:tc>
          <w:tcPr>
            <w:tcW w:w="1703" w:type="dxa"/>
          </w:tcPr>
          <w:p w14:paraId="1A6320BE" w14:textId="77777777" w:rsidR="00020DB0" w:rsidRPr="00317B4F" w:rsidRDefault="00020DB0" w:rsidP="00D74040">
            <w:pPr>
              <w:pStyle w:val="QuickA"/>
              <w:numPr>
                <w:ilvl w:val="0"/>
                <w:numId w:val="0"/>
              </w:numPr>
              <w:tabs>
                <w:tab w:val="left" w:pos="-720"/>
              </w:tabs>
              <w:spacing w:after="120"/>
              <w:rPr>
                <w:sz w:val="20"/>
              </w:rPr>
            </w:pPr>
            <w:r w:rsidRPr="00317B4F">
              <w:rPr>
                <w:sz w:val="20"/>
              </w:rPr>
              <w:t>Economic Growth and Vitality</w:t>
            </w:r>
          </w:p>
          <w:p w14:paraId="67EBE8D2" w14:textId="77777777" w:rsidR="00020DB0" w:rsidRPr="00317B4F" w:rsidRDefault="00020DB0" w:rsidP="00D74040">
            <w:pPr>
              <w:pStyle w:val="QuickA"/>
              <w:numPr>
                <w:ilvl w:val="0"/>
                <w:numId w:val="0"/>
              </w:numPr>
              <w:tabs>
                <w:tab w:val="left" w:pos="-720"/>
              </w:tabs>
              <w:spacing w:after="120"/>
              <w:rPr>
                <w:sz w:val="20"/>
              </w:rPr>
            </w:pPr>
          </w:p>
        </w:tc>
        <w:tc>
          <w:tcPr>
            <w:tcW w:w="2250" w:type="dxa"/>
          </w:tcPr>
          <w:p w14:paraId="604FAB49" w14:textId="77777777" w:rsidR="00020DB0" w:rsidRPr="00317B4F" w:rsidRDefault="00020DB0" w:rsidP="00636FDF">
            <w:pPr>
              <w:pStyle w:val="QuickA"/>
              <w:numPr>
                <w:ilvl w:val="0"/>
                <w:numId w:val="0"/>
              </w:numPr>
              <w:tabs>
                <w:tab w:val="left" w:pos="-720"/>
              </w:tabs>
              <w:spacing w:after="120"/>
              <w:rPr>
                <w:sz w:val="20"/>
              </w:rPr>
            </w:pPr>
            <w:r w:rsidRPr="00317B4F">
              <w:rPr>
                <w:sz w:val="20"/>
              </w:rPr>
              <w:t>Continue to build the resources—human, financial, physical, and external—that support student academic and engagement needs.</w:t>
            </w:r>
          </w:p>
        </w:tc>
        <w:tc>
          <w:tcPr>
            <w:tcW w:w="1800" w:type="dxa"/>
          </w:tcPr>
          <w:p w14:paraId="6B6AF80B" w14:textId="77777777" w:rsidR="00020DB0" w:rsidRPr="00317B4F" w:rsidRDefault="00020DB0" w:rsidP="00D74040">
            <w:pPr>
              <w:pStyle w:val="QuickA"/>
              <w:numPr>
                <w:ilvl w:val="0"/>
                <w:numId w:val="0"/>
              </w:numPr>
              <w:tabs>
                <w:tab w:val="left" w:pos="-720"/>
              </w:tabs>
              <w:spacing w:after="120"/>
              <w:rPr>
                <w:sz w:val="20"/>
              </w:rPr>
            </w:pPr>
            <w:r w:rsidRPr="00317B4F">
              <w:rPr>
                <w:sz w:val="20"/>
              </w:rPr>
              <w:t>1.1-1.4</w:t>
            </w:r>
          </w:p>
          <w:p w14:paraId="01BAA6C0" w14:textId="77777777" w:rsidR="00020DB0" w:rsidRPr="00317B4F" w:rsidRDefault="00EF10D6" w:rsidP="00D74040">
            <w:pPr>
              <w:pStyle w:val="QuickA"/>
              <w:numPr>
                <w:ilvl w:val="0"/>
                <w:numId w:val="0"/>
              </w:numPr>
              <w:tabs>
                <w:tab w:val="left" w:pos="-720"/>
              </w:tabs>
              <w:spacing w:after="120"/>
              <w:rPr>
                <w:sz w:val="20"/>
              </w:rPr>
            </w:pPr>
            <w:r>
              <w:rPr>
                <w:sz w:val="20"/>
              </w:rPr>
              <w:t>2.1-2.5</w:t>
            </w:r>
          </w:p>
          <w:p w14:paraId="709BC4D3" w14:textId="77777777" w:rsidR="00020DB0" w:rsidRPr="00317B4F" w:rsidRDefault="00020DB0" w:rsidP="00D74040">
            <w:pPr>
              <w:pStyle w:val="QuickA"/>
              <w:numPr>
                <w:ilvl w:val="0"/>
                <w:numId w:val="0"/>
              </w:numPr>
              <w:tabs>
                <w:tab w:val="left" w:pos="-720"/>
              </w:tabs>
              <w:spacing w:after="120"/>
              <w:rPr>
                <w:sz w:val="20"/>
              </w:rPr>
            </w:pPr>
          </w:p>
        </w:tc>
        <w:tc>
          <w:tcPr>
            <w:tcW w:w="1728" w:type="dxa"/>
          </w:tcPr>
          <w:p w14:paraId="22DAD1E3" w14:textId="77777777" w:rsidR="00020DB0" w:rsidRPr="00317B4F" w:rsidRDefault="00020DB0" w:rsidP="00D74040">
            <w:pPr>
              <w:pStyle w:val="QuickA"/>
              <w:numPr>
                <w:ilvl w:val="0"/>
                <w:numId w:val="0"/>
              </w:numPr>
              <w:tabs>
                <w:tab w:val="left" w:pos="-720"/>
              </w:tabs>
              <w:spacing w:after="120"/>
              <w:rPr>
                <w:sz w:val="20"/>
              </w:rPr>
            </w:pPr>
            <w:r w:rsidRPr="00317B4F">
              <w:rPr>
                <w:sz w:val="20"/>
              </w:rPr>
              <w:t>AI.1-AI.2</w:t>
            </w:r>
          </w:p>
          <w:p w14:paraId="3FB2A5FD" w14:textId="77777777" w:rsidR="00020DB0" w:rsidRPr="00317B4F" w:rsidRDefault="00792B05" w:rsidP="00D74040">
            <w:pPr>
              <w:pStyle w:val="QuickA"/>
              <w:numPr>
                <w:ilvl w:val="0"/>
                <w:numId w:val="0"/>
              </w:numPr>
              <w:tabs>
                <w:tab w:val="left" w:pos="-720"/>
              </w:tabs>
              <w:spacing w:after="120"/>
              <w:rPr>
                <w:sz w:val="20"/>
              </w:rPr>
            </w:pPr>
            <w:r>
              <w:rPr>
                <w:sz w:val="20"/>
              </w:rPr>
              <w:t>AI.7</w:t>
            </w:r>
          </w:p>
        </w:tc>
      </w:tr>
    </w:tbl>
    <w:p w14:paraId="0986C592" w14:textId="77777777" w:rsidR="00636FDF" w:rsidRDefault="00636FDF" w:rsidP="002724B6">
      <w:pPr>
        <w:pStyle w:val="Heading2"/>
        <w:rPr>
          <w:sz w:val="28"/>
          <w:szCs w:val="28"/>
        </w:rPr>
      </w:pPr>
    </w:p>
    <w:p w14:paraId="12561F26" w14:textId="77777777" w:rsidR="002724B6" w:rsidRPr="00D25314" w:rsidRDefault="002724B6" w:rsidP="00DF288A">
      <w:pPr>
        <w:pStyle w:val="Heading2"/>
        <w:spacing w:after="120"/>
        <w:rPr>
          <w:sz w:val="28"/>
          <w:szCs w:val="28"/>
        </w:rPr>
      </w:pPr>
      <w:r>
        <w:rPr>
          <w:sz w:val="28"/>
          <w:szCs w:val="28"/>
        </w:rPr>
        <w:t>INSTITUTIONAL ASSESSMENT</w:t>
      </w:r>
    </w:p>
    <w:p w14:paraId="0CF5B59F" w14:textId="77777777" w:rsidR="00162E17" w:rsidRDefault="00162E17" w:rsidP="00DF288A">
      <w:pPr>
        <w:pStyle w:val="QuickA"/>
        <w:numPr>
          <w:ilvl w:val="0"/>
          <w:numId w:val="0"/>
        </w:numPr>
        <w:tabs>
          <w:tab w:val="left" w:pos="-720"/>
        </w:tabs>
        <w:spacing w:after="120"/>
        <w:rPr>
          <w:b/>
          <w:szCs w:val="24"/>
        </w:rPr>
      </w:pPr>
      <w:r w:rsidRPr="00F155A8">
        <w:rPr>
          <w:b/>
          <w:szCs w:val="24"/>
        </w:rPr>
        <w:t>Quality &amp; Effectiveness</w:t>
      </w:r>
    </w:p>
    <w:p w14:paraId="49454CCF" w14:textId="77777777" w:rsidR="00C942A2" w:rsidRDefault="00162E17" w:rsidP="00821189">
      <w:pPr>
        <w:spacing w:after="120"/>
        <w:rPr>
          <w:szCs w:val="24"/>
        </w:rPr>
      </w:pPr>
      <w:r w:rsidRPr="00505574">
        <w:rPr>
          <w:szCs w:val="24"/>
        </w:rPr>
        <w:t xml:space="preserve">Given the changing demographics of the state of Maryland, it is imperative that the institution create an infrastructure to support a more diverse population of students. The University has increasingly emphasized its diversity initiatives and </w:t>
      </w:r>
      <w:proofErr w:type="gramStart"/>
      <w:r w:rsidRPr="00505574">
        <w:rPr>
          <w:szCs w:val="24"/>
        </w:rPr>
        <w:t>demographics—</w:t>
      </w:r>
      <w:proofErr w:type="gramEnd"/>
      <w:r w:rsidRPr="00505574">
        <w:rPr>
          <w:szCs w:val="24"/>
        </w:rPr>
        <w:t xml:space="preserve">both of which are readily affirmed in the University’s trends and benchmarks. </w:t>
      </w:r>
      <w:r w:rsidR="002A4933">
        <w:rPr>
          <w:szCs w:val="24"/>
        </w:rPr>
        <w:t>Fall 2009</w:t>
      </w:r>
      <w:r w:rsidRPr="00505574">
        <w:rPr>
          <w:szCs w:val="24"/>
        </w:rPr>
        <w:t xml:space="preserve"> marked the most ethnically diverse student population in SU’s history</w:t>
      </w:r>
      <w:r w:rsidR="00811B8F">
        <w:rPr>
          <w:szCs w:val="24"/>
        </w:rPr>
        <w:t xml:space="preserve">. </w:t>
      </w:r>
      <w:r w:rsidRPr="00505574">
        <w:rPr>
          <w:szCs w:val="24"/>
        </w:rPr>
        <w:t>Minority stude</w:t>
      </w:r>
      <w:r w:rsidR="009C728E">
        <w:rPr>
          <w:szCs w:val="24"/>
        </w:rPr>
        <w:t>nts</w:t>
      </w:r>
      <w:r w:rsidR="00E072F5">
        <w:rPr>
          <w:szCs w:val="24"/>
        </w:rPr>
        <w:t>, including international non-residents,</w:t>
      </w:r>
      <w:r w:rsidR="009C728E">
        <w:rPr>
          <w:szCs w:val="24"/>
        </w:rPr>
        <w:t xml:space="preserve"> now make up approximately 18</w:t>
      </w:r>
      <w:r w:rsidR="00E072F5">
        <w:rPr>
          <w:szCs w:val="24"/>
        </w:rPr>
        <w:t>.5</w:t>
      </w:r>
      <w:r w:rsidRPr="00505574">
        <w:rPr>
          <w:szCs w:val="24"/>
        </w:rPr>
        <w:t xml:space="preserve">% of SU’s </w:t>
      </w:r>
      <w:r w:rsidR="009C728E">
        <w:rPr>
          <w:szCs w:val="24"/>
        </w:rPr>
        <w:t xml:space="preserve">undergraduate </w:t>
      </w:r>
      <w:r w:rsidRPr="00505574">
        <w:rPr>
          <w:szCs w:val="24"/>
        </w:rPr>
        <w:t>stu</w:t>
      </w:r>
      <w:r w:rsidR="00821189">
        <w:rPr>
          <w:szCs w:val="24"/>
        </w:rPr>
        <w:t xml:space="preserve">dent body. </w:t>
      </w:r>
      <w:r w:rsidR="00C942A2">
        <w:rPr>
          <w:szCs w:val="24"/>
        </w:rPr>
        <w:t>Additionally, during 2009-10 SU began to pilot several student initiatives aimed at closing the achievement gap between our African American</w:t>
      </w:r>
      <w:r w:rsidR="008C3EE4">
        <w:rPr>
          <w:szCs w:val="24"/>
        </w:rPr>
        <w:t xml:space="preserve"> and Hispanic students and our w</w:t>
      </w:r>
      <w:r w:rsidR="00C942A2">
        <w:rPr>
          <w:szCs w:val="24"/>
        </w:rPr>
        <w:t>hite students.</w:t>
      </w:r>
      <w:r w:rsidR="004719E5">
        <w:rPr>
          <w:szCs w:val="24"/>
        </w:rPr>
        <w:t xml:space="preserve"> Additionally, the University recently received a $1.1 million TRIO grant to support some of the following initiatives:</w:t>
      </w:r>
      <w:r w:rsidR="00C942A2">
        <w:rPr>
          <w:szCs w:val="24"/>
        </w:rPr>
        <w:t xml:space="preserve"> </w:t>
      </w:r>
    </w:p>
    <w:p w14:paraId="02A075F2" w14:textId="77777777" w:rsidR="00C942A2" w:rsidRDefault="00C942A2" w:rsidP="00C942A2">
      <w:pPr>
        <w:widowControl/>
        <w:numPr>
          <w:ilvl w:val="0"/>
          <w:numId w:val="44"/>
        </w:numPr>
        <w:tabs>
          <w:tab w:val="left" w:pos="360"/>
        </w:tabs>
      </w:pPr>
      <w:r>
        <w:t>Intentional advising through the Early Warning Program, mid-semester advising, mid-year advising for freshmen on academic probation, and enrollment management strategies.</w:t>
      </w:r>
    </w:p>
    <w:p w14:paraId="60D98919" w14:textId="77777777" w:rsidR="00C942A2" w:rsidRDefault="00C942A2" w:rsidP="00C942A2">
      <w:pPr>
        <w:widowControl/>
        <w:numPr>
          <w:ilvl w:val="0"/>
          <w:numId w:val="44"/>
        </w:numPr>
        <w:tabs>
          <w:tab w:val="left" w:pos="360"/>
        </w:tabs>
      </w:pPr>
      <w:r>
        <w:t xml:space="preserve">Math readiness and academic success </w:t>
      </w:r>
      <w:r w:rsidR="00B36D35">
        <w:t xml:space="preserve">strategies </w:t>
      </w:r>
      <w:r>
        <w:t>in math and science courses through math placement testing, the development of additional math preparation resources, supplemental instruction support, and curriculum review and revision.</w:t>
      </w:r>
    </w:p>
    <w:p w14:paraId="146D692A" w14:textId="77777777" w:rsidR="00C942A2" w:rsidRDefault="00C942A2" w:rsidP="00C942A2">
      <w:pPr>
        <w:widowControl/>
        <w:numPr>
          <w:ilvl w:val="0"/>
          <w:numId w:val="44"/>
        </w:numPr>
        <w:tabs>
          <w:tab w:val="left" w:pos="360"/>
        </w:tabs>
      </w:pPr>
      <w:r>
        <w:t>Additional services to support academic achievement and success th</w:t>
      </w:r>
      <w:r w:rsidR="008C3EE4">
        <w:t>rough the</w:t>
      </w:r>
      <w:r>
        <w:t xml:space="preserve"> Center for Student Achievement, summer/winter bridge programs, tutorial services, faculty development opportunities, freshman seminars, and living-learning communities.</w:t>
      </w:r>
    </w:p>
    <w:p w14:paraId="44683C03" w14:textId="77777777" w:rsidR="00B36D35" w:rsidRDefault="00C942A2" w:rsidP="00C942A2">
      <w:pPr>
        <w:widowControl/>
        <w:numPr>
          <w:ilvl w:val="0"/>
          <w:numId w:val="44"/>
        </w:numPr>
        <w:tabs>
          <w:tab w:val="left" w:pos="360"/>
        </w:tabs>
      </w:pPr>
      <w:r w:rsidRPr="001A457E">
        <w:t>Development of new Freshmen Seminars which include additional course time to educate students in appropriate learning and study strategies</w:t>
      </w:r>
      <w:r w:rsidR="008C3EE4">
        <w:t>.</w:t>
      </w:r>
      <w:r w:rsidRPr="001A457E">
        <w:t xml:space="preserve"> </w:t>
      </w:r>
    </w:p>
    <w:p w14:paraId="6DD30B11" w14:textId="77777777" w:rsidR="00C942A2" w:rsidRDefault="00C942A2" w:rsidP="00C942A2">
      <w:pPr>
        <w:widowControl/>
        <w:numPr>
          <w:ilvl w:val="0"/>
          <w:numId w:val="44"/>
        </w:numPr>
        <w:tabs>
          <w:tab w:val="left" w:pos="360"/>
        </w:tabs>
      </w:pPr>
      <w:r w:rsidRPr="001A457E">
        <w:t>Expansion of the Powerful Connections program which offers mentoring to students of diverse backgrounds.</w:t>
      </w:r>
    </w:p>
    <w:p w14:paraId="545C6C0F" w14:textId="77777777" w:rsidR="00D57444" w:rsidRDefault="008C3EE4" w:rsidP="00C942A2">
      <w:pPr>
        <w:widowControl/>
        <w:numPr>
          <w:ilvl w:val="0"/>
          <w:numId w:val="22"/>
        </w:numPr>
        <w:tabs>
          <w:tab w:val="clear" w:pos="720"/>
          <w:tab w:val="num" w:pos="360"/>
        </w:tabs>
        <w:spacing w:after="120"/>
        <w:ind w:left="360"/>
      </w:pPr>
      <w:r>
        <w:t>Making l</w:t>
      </w:r>
      <w:r w:rsidR="00D57444" w:rsidRPr="000656D5">
        <w:t xml:space="preserve">earning communities </w:t>
      </w:r>
      <w:r w:rsidR="000C5229">
        <w:t>available to all</w:t>
      </w:r>
      <w:r w:rsidR="00D57444" w:rsidRPr="000656D5">
        <w:t xml:space="preserve"> students </w:t>
      </w:r>
      <w:r>
        <w:t>which</w:t>
      </w:r>
      <w:r w:rsidR="000C5229">
        <w:t xml:space="preserve"> provide a common living space to students with similar</w:t>
      </w:r>
      <w:r w:rsidR="00D57444" w:rsidRPr="000656D5">
        <w:t xml:space="preserve"> academic interests</w:t>
      </w:r>
      <w:r w:rsidR="0081394B">
        <w:t>.</w:t>
      </w:r>
      <w:r w:rsidR="00D57444" w:rsidRPr="000656D5">
        <w:t xml:space="preserve"> </w:t>
      </w:r>
    </w:p>
    <w:p w14:paraId="78AA500A" w14:textId="77777777" w:rsidR="00162E17" w:rsidRDefault="00162E17" w:rsidP="00DF288A">
      <w:pPr>
        <w:spacing w:after="120"/>
        <w:rPr>
          <w:szCs w:val="24"/>
          <w:u w:val="single"/>
        </w:rPr>
      </w:pPr>
      <w:r w:rsidRPr="00F155A8">
        <w:rPr>
          <w:szCs w:val="24"/>
          <w:u w:val="single"/>
        </w:rPr>
        <w:t>Retention</w:t>
      </w:r>
      <w:r>
        <w:rPr>
          <w:szCs w:val="24"/>
          <w:u w:val="single"/>
        </w:rPr>
        <w:t xml:space="preserve"> and Graduation</w:t>
      </w:r>
    </w:p>
    <w:p w14:paraId="38CD929C" w14:textId="77777777" w:rsidR="00EC2A66" w:rsidRDefault="00EC2A66" w:rsidP="00DF288A">
      <w:pPr>
        <w:spacing w:after="120"/>
        <w:rPr>
          <w:szCs w:val="24"/>
        </w:rPr>
      </w:pPr>
      <w:r>
        <w:rPr>
          <w:szCs w:val="24"/>
        </w:rPr>
        <w:t>One common metho</w:t>
      </w:r>
      <w:r w:rsidR="00B36D35">
        <w:rPr>
          <w:szCs w:val="24"/>
        </w:rPr>
        <w:t>d for evaluating institutional success</w:t>
      </w:r>
      <w:r>
        <w:rPr>
          <w:szCs w:val="24"/>
        </w:rPr>
        <w:t xml:space="preserve"> has been </w:t>
      </w:r>
      <w:r w:rsidRPr="002E0F3C">
        <w:rPr>
          <w:szCs w:val="24"/>
        </w:rPr>
        <w:t>graduation and retention rates</w:t>
      </w:r>
      <w:r>
        <w:rPr>
          <w:szCs w:val="24"/>
        </w:rPr>
        <w:t xml:space="preserve">. </w:t>
      </w:r>
      <w:r w:rsidR="00B36D35">
        <w:rPr>
          <w:szCs w:val="24"/>
        </w:rPr>
        <w:t>R</w:t>
      </w:r>
      <w:r>
        <w:rPr>
          <w:szCs w:val="24"/>
        </w:rPr>
        <w:t>etention and graduation rates do provide information about institutional ability to successfully maintain and move students through the pipeline. By comparing retention and graduation rates across multiple years for minority students, the University will have some evidence of the impact of its diversity initiatives. The relevant rates for SU are provided in Objectives 4.1-4.6.</w:t>
      </w:r>
    </w:p>
    <w:p w14:paraId="417E31A1" w14:textId="77777777" w:rsidR="00AD58BB" w:rsidRDefault="00162E17" w:rsidP="00995975">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t>At 8</w:t>
      </w:r>
      <w:r w:rsidR="007761AB">
        <w:rPr>
          <w:sz w:val="24"/>
          <w:szCs w:val="24"/>
        </w:rPr>
        <w:t>3</w:t>
      </w:r>
      <w:r w:rsidR="00963285">
        <w:rPr>
          <w:sz w:val="24"/>
          <w:szCs w:val="24"/>
        </w:rPr>
        <w:t>.3</w:t>
      </w:r>
      <w:r w:rsidR="00BB51BA">
        <w:rPr>
          <w:sz w:val="24"/>
          <w:szCs w:val="24"/>
        </w:rPr>
        <w:t>%</w:t>
      </w:r>
      <w:r w:rsidRPr="00F155A8">
        <w:rPr>
          <w:sz w:val="24"/>
          <w:szCs w:val="24"/>
        </w:rPr>
        <w:t>, the second</w:t>
      </w:r>
      <w:r>
        <w:rPr>
          <w:sz w:val="24"/>
          <w:szCs w:val="24"/>
        </w:rPr>
        <w:t>-</w:t>
      </w:r>
      <w:r w:rsidRPr="00F155A8">
        <w:rPr>
          <w:sz w:val="24"/>
          <w:szCs w:val="24"/>
        </w:rPr>
        <w:t>year retention rate</w:t>
      </w:r>
      <w:r w:rsidR="002E0F3C">
        <w:rPr>
          <w:sz w:val="24"/>
          <w:szCs w:val="24"/>
        </w:rPr>
        <w:t xml:space="preserve"> for </w:t>
      </w:r>
      <w:r w:rsidR="007761AB">
        <w:rPr>
          <w:sz w:val="24"/>
          <w:szCs w:val="24"/>
        </w:rPr>
        <w:t>the 2008</w:t>
      </w:r>
      <w:r w:rsidR="00303A23">
        <w:rPr>
          <w:sz w:val="24"/>
          <w:szCs w:val="24"/>
        </w:rPr>
        <w:t xml:space="preserve"> entering cohort of freshmen </w:t>
      </w:r>
      <w:r w:rsidRPr="00F155A8">
        <w:rPr>
          <w:sz w:val="24"/>
          <w:szCs w:val="24"/>
        </w:rPr>
        <w:t xml:space="preserve">(Objective 4.1) </w:t>
      </w:r>
      <w:r w:rsidR="007761AB">
        <w:rPr>
          <w:sz w:val="24"/>
          <w:szCs w:val="24"/>
        </w:rPr>
        <w:t>declined slightly from</w:t>
      </w:r>
      <w:r w:rsidR="00963285">
        <w:rPr>
          <w:sz w:val="24"/>
          <w:szCs w:val="24"/>
        </w:rPr>
        <w:t xml:space="preserve"> previous cohort, 85.6%</w:t>
      </w:r>
      <w:r w:rsidRPr="00F155A8">
        <w:rPr>
          <w:sz w:val="24"/>
          <w:szCs w:val="24"/>
        </w:rPr>
        <w:t xml:space="preserve">. </w:t>
      </w:r>
      <w:r w:rsidR="00963285">
        <w:rPr>
          <w:sz w:val="24"/>
          <w:szCs w:val="24"/>
        </w:rPr>
        <w:t>The 2008 cohort</w:t>
      </w:r>
      <w:r w:rsidR="009E639F">
        <w:rPr>
          <w:sz w:val="24"/>
          <w:szCs w:val="24"/>
        </w:rPr>
        <w:t xml:space="preserve"> included students</w:t>
      </w:r>
      <w:r w:rsidR="00963285">
        <w:rPr>
          <w:sz w:val="24"/>
          <w:szCs w:val="24"/>
        </w:rPr>
        <w:t xml:space="preserve"> that started at SU in fall 2008</w:t>
      </w:r>
      <w:r w:rsidR="009E639F">
        <w:rPr>
          <w:sz w:val="24"/>
          <w:szCs w:val="24"/>
        </w:rPr>
        <w:t xml:space="preserve"> and returned to SU or transferred to anot</w:t>
      </w:r>
      <w:r w:rsidR="00963285">
        <w:rPr>
          <w:sz w:val="24"/>
          <w:szCs w:val="24"/>
        </w:rPr>
        <w:t xml:space="preserve">her USM school for the fall </w:t>
      </w:r>
      <w:r w:rsidR="00963285">
        <w:rPr>
          <w:sz w:val="24"/>
          <w:szCs w:val="24"/>
        </w:rPr>
        <w:lastRenderedPageBreak/>
        <w:t>2009</w:t>
      </w:r>
      <w:r w:rsidR="009E639F">
        <w:rPr>
          <w:sz w:val="24"/>
          <w:szCs w:val="24"/>
        </w:rPr>
        <w:t xml:space="preserve"> semester. </w:t>
      </w:r>
      <w:r w:rsidR="00963285">
        <w:rPr>
          <w:sz w:val="24"/>
          <w:szCs w:val="24"/>
        </w:rPr>
        <w:t>When examined</w:t>
      </w:r>
      <w:r w:rsidR="001F588A">
        <w:rPr>
          <w:sz w:val="24"/>
          <w:szCs w:val="24"/>
        </w:rPr>
        <w:t xml:space="preserve"> further</w:t>
      </w:r>
      <w:r w:rsidR="00963285">
        <w:rPr>
          <w:sz w:val="24"/>
          <w:szCs w:val="24"/>
        </w:rPr>
        <w:t xml:space="preserve">, it appeared that students </w:t>
      </w:r>
      <w:r w:rsidR="001F588A">
        <w:rPr>
          <w:sz w:val="24"/>
          <w:szCs w:val="24"/>
        </w:rPr>
        <w:t xml:space="preserve">that </w:t>
      </w:r>
      <w:r w:rsidR="00963285">
        <w:rPr>
          <w:sz w:val="24"/>
          <w:szCs w:val="24"/>
        </w:rPr>
        <w:t xml:space="preserve">transferred </w:t>
      </w:r>
      <w:r w:rsidR="001F588A">
        <w:rPr>
          <w:sz w:val="24"/>
          <w:szCs w:val="24"/>
        </w:rPr>
        <w:t xml:space="preserve">from SU </w:t>
      </w:r>
      <w:r w:rsidR="00963285">
        <w:rPr>
          <w:sz w:val="24"/>
          <w:szCs w:val="24"/>
        </w:rPr>
        <w:t xml:space="preserve">to </w:t>
      </w:r>
      <w:r w:rsidR="001F588A">
        <w:rPr>
          <w:sz w:val="24"/>
          <w:szCs w:val="24"/>
        </w:rPr>
        <w:t xml:space="preserve">a USM or Maryland school </w:t>
      </w:r>
      <w:r w:rsidR="00963285">
        <w:rPr>
          <w:sz w:val="24"/>
          <w:szCs w:val="24"/>
        </w:rPr>
        <w:t xml:space="preserve">were retained </w:t>
      </w:r>
      <w:r w:rsidR="001F588A">
        <w:rPr>
          <w:sz w:val="24"/>
          <w:szCs w:val="24"/>
        </w:rPr>
        <w:t>by those schools at lower rates than in</w:t>
      </w:r>
      <w:r w:rsidR="00963285">
        <w:rPr>
          <w:sz w:val="24"/>
          <w:szCs w:val="24"/>
        </w:rPr>
        <w:t xml:space="preserve"> previous year</w:t>
      </w:r>
      <w:r w:rsidR="001F588A">
        <w:rPr>
          <w:sz w:val="24"/>
          <w:szCs w:val="24"/>
        </w:rPr>
        <w:t>s</w:t>
      </w:r>
      <w:r w:rsidR="00963285">
        <w:rPr>
          <w:sz w:val="24"/>
          <w:szCs w:val="24"/>
        </w:rPr>
        <w:t>.</w:t>
      </w:r>
      <w:r>
        <w:rPr>
          <w:sz w:val="24"/>
          <w:szCs w:val="24"/>
        </w:rPr>
        <w:t xml:space="preserve"> </w:t>
      </w:r>
      <w:r w:rsidR="00FB5F0E">
        <w:rPr>
          <w:sz w:val="24"/>
          <w:szCs w:val="24"/>
        </w:rPr>
        <w:t>Additionally, n</w:t>
      </w:r>
      <w:r w:rsidR="00FB5F0E" w:rsidRPr="00FB5F0E">
        <w:rPr>
          <w:sz w:val="24"/>
          <w:szCs w:val="24"/>
        </w:rPr>
        <w:t>on- Maryland reside</w:t>
      </w:r>
      <w:r w:rsidR="00FB5F0E">
        <w:rPr>
          <w:sz w:val="24"/>
          <w:szCs w:val="24"/>
        </w:rPr>
        <w:t xml:space="preserve">nts are retained at lower rates. </w:t>
      </w:r>
      <w:r w:rsidR="00AD58BB">
        <w:rPr>
          <w:sz w:val="24"/>
          <w:szCs w:val="24"/>
        </w:rPr>
        <w:t xml:space="preserve">With the national and state economies also stressed, it is feasible to expect that family finances are also impacting these rates. Our institutional data indicated that for the overall group of non-retained students and for non-retained out-of-state students, both received higher amounts of aid in the form of loans when compared to their retained counterparts. In fact, for </w:t>
      </w:r>
      <w:proofErr w:type="gramStart"/>
      <w:r w:rsidR="00AD58BB">
        <w:rPr>
          <w:sz w:val="24"/>
          <w:szCs w:val="24"/>
        </w:rPr>
        <w:t>both of these</w:t>
      </w:r>
      <w:proofErr w:type="gramEnd"/>
      <w:r w:rsidR="00AD58BB">
        <w:rPr>
          <w:sz w:val="24"/>
          <w:szCs w:val="24"/>
        </w:rPr>
        <w:t xml:space="preserve"> non-retained groups, they received 21% more loan aid than the retained students.  Economic </w:t>
      </w:r>
      <w:r w:rsidR="00FB5F0E">
        <w:rPr>
          <w:sz w:val="24"/>
          <w:szCs w:val="24"/>
        </w:rPr>
        <w:t xml:space="preserve">factors certainly </w:t>
      </w:r>
      <w:proofErr w:type="gramStart"/>
      <w:r w:rsidR="00FB5F0E">
        <w:rPr>
          <w:sz w:val="24"/>
          <w:szCs w:val="24"/>
        </w:rPr>
        <w:t>impacted</w:t>
      </w:r>
      <w:proofErr w:type="gramEnd"/>
      <w:r w:rsidR="00FB5F0E">
        <w:rPr>
          <w:sz w:val="24"/>
          <w:szCs w:val="24"/>
        </w:rPr>
        <w:t xml:space="preserve"> our retention rate. </w:t>
      </w:r>
    </w:p>
    <w:p w14:paraId="2142C7DB" w14:textId="77777777" w:rsidR="00995975" w:rsidRPr="00995975" w:rsidRDefault="00FB5F0E" w:rsidP="00995975">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Additionally, non-retained s</w:t>
      </w:r>
      <w:r w:rsidRPr="00FB5F0E">
        <w:rPr>
          <w:sz w:val="24"/>
          <w:szCs w:val="24"/>
        </w:rPr>
        <w:t>tudents had a significantly lower HSGPA</w:t>
      </w:r>
      <w:r w:rsidR="001F588A">
        <w:rPr>
          <w:sz w:val="24"/>
          <w:szCs w:val="24"/>
        </w:rPr>
        <w:t xml:space="preserve"> than those that were retained (</w:t>
      </w:r>
      <w:r w:rsidRPr="00FB5F0E">
        <w:rPr>
          <w:sz w:val="24"/>
          <w:szCs w:val="24"/>
        </w:rPr>
        <w:t>3.42 vs</w:t>
      </w:r>
      <w:r>
        <w:rPr>
          <w:sz w:val="24"/>
          <w:szCs w:val="24"/>
        </w:rPr>
        <w:t>.</w:t>
      </w:r>
      <w:r w:rsidRPr="00FB5F0E">
        <w:rPr>
          <w:sz w:val="24"/>
          <w:szCs w:val="24"/>
        </w:rPr>
        <w:t xml:space="preserve"> 3.55</w:t>
      </w:r>
      <w:r w:rsidR="001F588A">
        <w:rPr>
          <w:sz w:val="24"/>
          <w:szCs w:val="24"/>
        </w:rPr>
        <w:t>)</w:t>
      </w:r>
      <w:r w:rsidRPr="00FB5F0E">
        <w:rPr>
          <w:sz w:val="24"/>
          <w:szCs w:val="24"/>
        </w:rPr>
        <w:t>.</w:t>
      </w:r>
      <w:r>
        <w:rPr>
          <w:sz w:val="24"/>
          <w:szCs w:val="24"/>
        </w:rPr>
        <w:t xml:space="preserve"> This may indicate that they are not as prepared for college-level study as other students.</w:t>
      </w:r>
      <w:r w:rsidRPr="00FB5F0E">
        <w:rPr>
          <w:sz w:val="24"/>
          <w:szCs w:val="24"/>
        </w:rPr>
        <w:t xml:space="preserve"> </w:t>
      </w:r>
      <w:r w:rsidR="00AD58BB">
        <w:rPr>
          <w:sz w:val="24"/>
          <w:szCs w:val="24"/>
        </w:rPr>
        <w:t xml:space="preserve">Combined with the higher loan aid amounts, it is possible that these students </w:t>
      </w:r>
      <w:proofErr w:type="gramStart"/>
      <w:r w:rsidR="00AD58BB">
        <w:rPr>
          <w:sz w:val="24"/>
          <w:szCs w:val="24"/>
        </w:rPr>
        <w:t>returned</w:t>
      </w:r>
      <w:proofErr w:type="gramEnd"/>
      <w:r w:rsidR="00AD58BB">
        <w:rPr>
          <w:sz w:val="24"/>
          <w:szCs w:val="24"/>
        </w:rPr>
        <w:t xml:space="preserve"> to institutions or community colleges closer to home</w:t>
      </w:r>
      <w:r w:rsidR="00AD39E1">
        <w:rPr>
          <w:sz w:val="24"/>
          <w:szCs w:val="24"/>
        </w:rPr>
        <w:t xml:space="preserve"> as a more economical way to complete their college education. </w:t>
      </w:r>
      <w:r w:rsidR="0081394B">
        <w:rPr>
          <w:sz w:val="24"/>
          <w:szCs w:val="24"/>
        </w:rPr>
        <w:t>As mentioned previously, the University implemented several pilot initiatives in 2009</w:t>
      </w:r>
      <w:r>
        <w:rPr>
          <w:sz w:val="24"/>
          <w:szCs w:val="24"/>
        </w:rPr>
        <w:t xml:space="preserve">, identified in the previous section, </w:t>
      </w:r>
      <w:proofErr w:type="gramStart"/>
      <w:r>
        <w:rPr>
          <w:sz w:val="24"/>
          <w:szCs w:val="24"/>
        </w:rPr>
        <w:t>in an</w:t>
      </w:r>
      <w:r w:rsidR="0081394B">
        <w:rPr>
          <w:sz w:val="24"/>
          <w:szCs w:val="24"/>
        </w:rPr>
        <w:t xml:space="preserve"> attempt to</w:t>
      </w:r>
      <w:proofErr w:type="gramEnd"/>
      <w:r w:rsidR="0081394B">
        <w:rPr>
          <w:sz w:val="24"/>
          <w:szCs w:val="24"/>
        </w:rPr>
        <w:t xml:space="preserve"> improve retention rates for subsequent cohorts. </w:t>
      </w:r>
    </w:p>
    <w:p w14:paraId="19F9D249" w14:textId="77777777" w:rsidR="0060623D" w:rsidRDefault="00162E17" w:rsidP="00DF288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Objectives 4.2 and 4.3 provide additional information regarding second-year retention with a special focus on African American</w:t>
      </w:r>
      <w:r w:rsidR="00303A23">
        <w:rPr>
          <w:sz w:val="24"/>
          <w:szCs w:val="24"/>
        </w:rPr>
        <w:t xml:space="preserve"> and </w:t>
      </w:r>
      <w:r w:rsidR="001F588A">
        <w:rPr>
          <w:sz w:val="24"/>
          <w:szCs w:val="24"/>
        </w:rPr>
        <w:t xml:space="preserve">all </w:t>
      </w:r>
      <w:r w:rsidR="001E5501">
        <w:rPr>
          <w:sz w:val="24"/>
          <w:szCs w:val="24"/>
        </w:rPr>
        <w:t>minority students. For 2010</w:t>
      </w:r>
      <w:r w:rsidRPr="0060623D">
        <w:rPr>
          <w:sz w:val="24"/>
          <w:szCs w:val="24"/>
        </w:rPr>
        <w:t>, s</w:t>
      </w:r>
      <w:r w:rsidR="00303A23" w:rsidRPr="0060623D">
        <w:rPr>
          <w:sz w:val="24"/>
          <w:szCs w:val="24"/>
        </w:rPr>
        <w:t xml:space="preserve">econd-year retention </w:t>
      </w:r>
      <w:r w:rsidR="001E5501">
        <w:rPr>
          <w:sz w:val="24"/>
          <w:szCs w:val="24"/>
        </w:rPr>
        <w:t>increased 3.5</w:t>
      </w:r>
      <w:r w:rsidR="00F273DD">
        <w:rPr>
          <w:sz w:val="24"/>
          <w:szCs w:val="24"/>
        </w:rPr>
        <w:t xml:space="preserve"> percentage points</w:t>
      </w:r>
      <w:r w:rsidRPr="0060623D">
        <w:rPr>
          <w:sz w:val="24"/>
          <w:szCs w:val="24"/>
        </w:rPr>
        <w:t xml:space="preserve"> from the previous year for SU’s African Amer</w:t>
      </w:r>
      <w:r w:rsidR="001E5501">
        <w:rPr>
          <w:sz w:val="24"/>
          <w:szCs w:val="24"/>
        </w:rPr>
        <w:t>ican students. Approximately, 82.6%</w:t>
      </w:r>
      <w:r w:rsidRPr="0060623D">
        <w:rPr>
          <w:sz w:val="24"/>
          <w:szCs w:val="24"/>
        </w:rPr>
        <w:t xml:space="preserve"> of African American students were r</w:t>
      </w:r>
      <w:r w:rsidR="00303A23" w:rsidRPr="0060623D">
        <w:rPr>
          <w:sz w:val="24"/>
          <w:szCs w:val="24"/>
        </w:rPr>
        <w:t>etained until their second year.</w:t>
      </w:r>
      <w:r w:rsidR="001E5501">
        <w:rPr>
          <w:sz w:val="24"/>
          <w:szCs w:val="24"/>
        </w:rPr>
        <w:t xml:space="preserve"> </w:t>
      </w:r>
      <w:r>
        <w:rPr>
          <w:sz w:val="24"/>
          <w:szCs w:val="24"/>
        </w:rPr>
        <w:t xml:space="preserve"> </w:t>
      </w:r>
      <w:r w:rsidR="001E5501">
        <w:rPr>
          <w:sz w:val="24"/>
          <w:szCs w:val="24"/>
        </w:rPr>
        <w:t>Results also revealed an increase in</w:t>
      </w:r>
      <w:r w:rsidR="00203692">
        <w:rPr>
          <w:sz w:val="24"/>
          <w:szCs w:val="24"/>
        </w:rPr>
        <w:t xml:space="preserve"> second-year retention</w:t>
      </w:r>
      <w:r w:rsidR="001E5501">
        <w:rPr>
          <w:sz w:val="24"/>
          <w:szCs w:val="24"/>
        </w:rPr>
        <w:t xml:space="preserve"> rates</w:t>
      </w:r>
      <w:r w:rsidR="00203692">
        <w:rPr>
          <w:sz w:val="24"/>
          <w:szCs w:val="24"/>
        </w:rPr>
        <w:t xml:space="preserve"> for</w:t>
      </w:r>
      <w:r w:rsidRPr="0060623D">
        <w:rPr>
          <w:sz w:val="24"/>
          <w:szCs w:val="24"/>
        </w:rPr>
        <w:t xml:space="preserve"> </w:t>
      </w:r>
      <w:r w:rsidR="001F588A">
        <w:rPr>
          <w:sz w:val="24"/>
          <w:szCs w:val="24"/>
        </w:rPr>
        <w:t xml:space="preserve">all </w:t>
      </w:r>
      <w:r w:rsidRPr="0060623D">
        <w:rPr>
          <w:sz w:val="24"/>
          <w:szCs w:val="24"/>
        </w:rPr>
        <w:t xml:space="preserve">minority students at SU. Second-year retention rates for minority students </w:t>
      </w:r>
      <w:r w:rsidR="001F588A">
        <w:rPr>
          <w:sz w:val="24"/>
          <w:szCs w:val="24"/>
        </w:rPr>
        <w:t>in</w:t>
      </w:r>
      <w:r w:rsidR="00303A23" w:rsidRPr="0060623D">
        <w:rPr>
          <w:sz w:val="24"/>
          <w:szCs w:val="24"/>
        </w:rPr>
        <w:t xml:space="preserve">creased by </w:t>
      </w:r>
      <w:r w:rsidR="001E5501">
        <w:rPr>
          <w:sz w:val="24"/>
          <w:szCs w:val="24"/>
        </w:rPr>
        <w:t>1.1 percentage point</w:t>
      </w:r>
      <w:r w:rsidR="00F273DD">
        <w:rPr>
          <w:sz w:val="24"/>
          <w:szCs w:val="24"/>
        </w:rPr>
        <w:t xml:space="preserve"> </w:t>
      </w:r>
      <w:r w:rsidRPr="0060623D">
        <w:rPr>
          <w:sz w:val="24"/>
          <w:szCs w:val="24"/>
        </w:rPr>
        <w:t xml:space="preserve">this year, to a rate of </w:t>
      </w:r>
      <w:r w:rsidR="00303A23" w:rsidRPr="0060623D">
        <w:rPr>
          <w:sz w:val="24"/>
          <w:szCs w:val="24"/>
        </w:rPr>
        <w:t>81</w:t>
      </w:r>
      <w:r w:rsidR="001E5501">
        <w:rPr>
          <w:sz w:val="24"/>
          <w:szCs w:val="24"/>
        </w:rPr>
        <w:t>.6</w:t>
      </w:r>
      <w:r w:rsidRPr="0060623D">
        <w:rPr>
          <w:sz w:val="24"/>
          <w:szCs w:val="24"/>
        </w:rPr>
        <w:t xml:space="preserve">%. </w:t>
      </w:r>
    </w:p>
    <w:p w14:paraId="2004F710" w14:textId="77777777" w:rsidR="00162E17" w:rsidRPr="005A3F42" w:rsidRDefault="005B6196" w:rsidP="005A3F42">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DD4BCC">
        <w:rPr>
          <w:sz w:val="24"/>
          <w:szCs w:val="24"/>
        </w:rPr>
        <w:t xml:space="preserve">By providing additional academic assistance and programming to students, SU hopes to improve students’ course performance as well as </w:t>
      </w:r>
      <w:r w:rsidR="00433B7B" w:rsidRPr="00DD4BCC">
        <w:rPr>
          <w:sz w:val="24"/>
          <w:szCs w:val="24"/>
        </w:rPr>
        <w:t xml:space="preserve">overall </w:t>
      </w:r>
      <w:r w:rsidRPr="00DD4BCC">
        <w:rPr>
          <w:sz w:val="24"/>
          <w:szCs w:val="24"/>
        </w:rPr>
        <w:t>retention and graduation</w:t>
      </w:r>
      <w:r w:rsidR="00433B7B" w:rsidRPr="00DD4BCC">
        <w:rPr>
          <w:sz w:val="24"/>
          <w:szCs w:val="24"/>
        </w:rPr>
        <w:t xml:space="preserve"> rates</w:t>
      </w:r>
      <w:r w:rsidRPr="00DD4BCC">
        <w:rPr>
          <w:sz w:val="24"/>
          <w:szCs w:val="24"/>
        </w:rPr>
        <w:t xml:space="preserve">. </w:t>
      </w:r>
      <w:r w:rsidR="00322C23" w:rsidRPr="00DD4BCC">
        <w:rPr>
          <w:sz w:val="24"/>
          <w:szCs w:val="24"/>
        </w:rPr>
        <w:t>Currently, SU’s overall six-year</w:t>
      </w:r>
      <w:r w:rsidR="00162E17" w:rsidRPr="00DD4BCC">
        <w:rPr>
          <w:sz w:val="24"/>
          <w:szCs w:val="24"/>
        </w:rPr>
        <w:t xml:space="preserve"> graduation rate </w:t>
      </w:r>
      <w:r w:rsidR="00322C23" w:rsidRPr="00DD4BCC">
        <w:rPr>
          <w:sz w:val="24"/>
          <w:szCs w:val="24"/>
        </w:rPr>
        <w:t>is 72.4%</w:t>
      </w:r>
      <w:r w:rsidR="00162E17" w:rsidRPr="00DD4BCC">
        <w:rPr>
          <w:sz w:val="24"/>
          <w:szCs w:val="24"/>
        </w:rPr>
        <w:t xml:space="preserve"> (Objective 4.4)</w:t>
      </w:r>
      <w:r w:rsidR="00322C23" w:rsidRPr="00DD4BCC">
        <w:rPr>
          <w:sz w:val="24"/>
          <w:szCs w:val="24"/>
        </w:rPr>
        <w:t xml:space="preserve">. This represents a 2.5 percentage point decline from last year’s rate. </w:t>
      </w:r>
      <w:r w:rsidR="00162E17" w:rsidRPr="00DD4BCC">
        <w:rPr>
          <w:sz w:val="24"/>
          <w:szCs w:val="24"/>
        </w:rPr>
        <w:t>When compared to other institutions, SU’s average six-year graduation rates are the</w:t>
      </w:r>
      <w:r w:rsidR="007522FF" w:rsidRPr="00DD4BCC">
        <w:rPr>
          <w:sz w:val="24"/>
          <w:szCs w:val="24"/>
        </w:rPr>
        <w:t xml:space="preserve"> </w:t>
      </w:r>
      <w:r w:rsidR="00162E17" w:rsidRPr="00DD4BCC">
        <w:rPr>
          <w:sz w:val="24"/>
          <w:szCs w:val="24"/>
        </w:rPr>
        <w:t xml:space="preserve">highest among our performance peers, and the second highest </w:t>
      </w:r>
      <w:r w:rsidR="007522FF" w:rsidRPr="00DD4BCC">
        <w:rPr>
          <w:sz w:val="24"/>
          <w:szCs w:val="24"/>
        </w:rPr>
        <w:t xml:space="preserve">among </w:t>
      </w:r>
      <w:proofErr w:type="gramStart"/>
      <w:r w:rsidR="00162E17" w:rsidRPr="00DD4BCC">
        <w:rPr>
          <w:sz w:val="24"/>
          <w:szCs w:val="24"/>
        </w:rPr>
        <w:t>the USM</w:t>
      </w:r>
      <w:proofErr w:type="gramEnd"/>
      <w:r w:rsidR="007522FF" w:rsidRPr="00DD4BCC">
        <w:rPr>
          <w:sz w:val="24"/>
          <w:szCs w:val="24"/>
        </w:rPr>
        <w:t xml:space="preserve"> comprehensive</w:t>
      </w:r>
      <w:r w:rsidR="0057270F">
        <w:rPr>
          <w:sz w:val="24"/>
          <w:szCs w:val="24"/>
        </w:rPr>
        <w:t>s</w:t>
      </w:r>
      <w:r w:rsidR="008912AF" w:rsidRPr="00DD4BCC">
        <w:rPr>
          <w:sz w:val="24"/>
          <w:szCs w:val="24"/>
        </w:rPr>
        <w:t xml:space="preserve">, following only </w:t>
      </w:r>
      <w:r w:rsidR="007522FF" w:rsidRPr="00DD4BCC">
        <w:rPr>
          <w:sz w:val="24"/>
          <w:szCs w:val="24"/>
        </w:rPr>
        <w:t>Towson</w:t>
      </w:r>
      <w:r w:rsidR="00162E17" w:rsidRPr="00DD4BCC">
        <w:rPr>
          <w:sz w:val="24"/>
          <w:szCs w:val="24"/>
        </w:rPr>
        <w:t>.</w:t>
      </w:r>
      <w:r w:rsidR="00162E17" w:rsidRPr="005A3F42">
        <w:rPr>
          <w:sz w:val="24"/>
          <w:szCs w:val="24"/>
        </w:rPr>
        <w:t xml:space="preserve"> </w:t>
      </w:r>
      <w:r w:rsidR="00DD4BCC">
        <w:rPr>
          <w:sz w:val="24"/>
          <w:szCs w:val="24"/>
        </w:rPr>
        <w:t>An investigation of the 2003 cohort of students indicated that there was a dip in</w:t>
      </w:r>
      <w:r w:rsidR="00A3610C">
        <w:rPr>
          <w:sz w:val="24"/>
          <w:szCs w:val="24"/>
        </w:rPr>
        <w:t xml:space="preserve"> retention rates for this group</w:t>
      </w:r>
      <w:r w:rsidR="00DD4BCC">
        <w:rPr>
          <w:sz w:val="24"/>
          <w:szCs w:val="24"/>
        </w:rPr>
        <w:t xml:space="preserve"> during their third year. </w:t>
      </w:r>
      <w:r w:rsidR="00A3610C">
        <w:rPr>
          <w:sz w:val="24"/>
          <w:szCs w:val="24"/>
        </w:rPr>
        <w:t>During this three</w:t>
      </w:r>
      <w:r w:rsidR="0057270F">
        <w:rPr>
          <w:sz w:val="24"/>
          <w:szCs w:val="24"/>
        </w:rPr>
        <w:t>-</w:t>
      </w:r>
      <w:r w:rsidR="00A3610C">
        <w:rPr>
          <w:sz w:val="24"/>
          <w:szCs w:val="24"/>
        </w:rPr>
        <w:t xml:space="preserve">year period, the largest increase in financial aid dollars was through loans </w:t>
      </w:r>
      <w:r w:rsidR="0057270F">
        <w:rPr>
          <w:sz w:val="24"/>
          <w:szCs w:val="24"/>
        </w:rPr>
        <w:t>(</w:t>
      </w:r>
      <w:r w:rsidR="00A3610C">
        <w:rPr>
          <w:sz w:val="24"/>
          <w:szCs w:val="24"/>
        </w:rPr>
        <w:t>11%</w:t>
      </w:r>
      <w:r w:rsidR="0057270F">
        <w:rPr>
          <w:sz w:val="24"/>
          <w:szCs w:val="24"/>
        </w:rPr>
        <w:t>)</w:t>
      </w:r>
      <w:r w:rsidR="00A3610C">
        <w:rPr>
          <w:sz w:val="24"/>
          <w:szCs w:val="24"/>
        </w:rPr>
        <w:t xml:space="preserve"> while scholarship aid increased by the smallest amount </w:t>
      </w:r>
      <w:r w:rsidR="0057270F">
        <w:rPr>
          <w:sz w:val="24"/>
          <w:szCs w:val="24"/>
        </w:rPr>
        <w:t>(</w:t>
      </w:r>
      <w:r w:rsidR="00A3610C">
        <w:rPr>
          <w:sz w:val="24"/>
          <w:szCs w:val="24"/>
        </w:rPr>
        <w:t>2%</w:t>
      </w:r>
      <w:r w:rsidR="0057270F">
        <w:rPr>
          <w:sz w:val="24"/>
          <w:szCs w:val="24"/>
        </w:rPr>
        <w:t>)</w:t>
      </w:r>
      <w:r w:rsidR="00A3610C">
        <w:rPr>
          <w:sz w:val="24"/>
          <w:szCs w:val="24"/>
        </w:rPr>
        <w:t>. Concurrently, there was a 4% increase in undergraduate students vying for this funding. It is likely that an increased financial burden played a role in the decrease in graduation rates for this group.</w:t>
      </w:r>
    </w:p>
    <w:p w14:paraId="7986F1A8" w14:textId="77777777" w:rsidR="00162E17" w:rsidRDefault="00162E17" w:rsidP="00DF288A">
      <w:pPr>
        <w:spacing w:after="120"/>
        <w:rPr>
          <w:szCs w:val="24"/>
        </w:rPr>
      </w:pPr>
      <w:r w:rsidRPr="00E61039">
        <w:rPr>
          <w:szCs w:val="24"/>
        </w:rPr>
        <w:t xml:space="preserve">Progress towards our </w:t>
      </w:r>
      <w:r w:rsidRPr="008912AF">
        <w:rPr>
          <w:szCs w:val="24"/>
        </w:rPr>
        <w:t>graduation</w:t>
      </w:r>
      <w:r w:rsidRPr="00E61039">
        <w:rPr>
          <w:szCs w:val="24"/>
        </w:rPr>
        <w:t xml:space="preserve"> goals for African American (Objective 4.5) and minori</w:t>
      </w:r>
      <w:r>
        <w:rPr>
          <w:szCs w:val="24"/>
        </w:rPr>
        <w:t>ty (Objective 4.6) students was</w:t>
      </w:r>
      <w:r w:rsidRPr="00E61039">
        <w:rPr>
          <w:szCs w:val="24"/>
        </w:rPr>
        <w:t xml:space="preserve"> </w:t>
      </w:r>
      <w:r w:rsidR="008912AF">
        <w:rPr>
          <w:szCs w:val="24"/>
        </w:rPr>
        <w:t>mo</w:t>
      </w:r>
      <w:r w:rsidR="00045D5B">
        <w:rPr>
          <w:szCs w:val="24"/>
        </w:rPr>
        <w:t>re substantial. Compared to 2009</w:t>
      </w:r>
      <w:r w:rsidRPr="00E61039">
        <w:rPr>
          <w:szCs w:val="24"/>
        </w:rPr>
        <w:t xml:space="preserve"> rates</w:t>
      </w:r>
      <w:r>
        <w:rPr>
          <w:szCs w:val="24"/>
        </w:rPr>
        <w:t>,</w:t>
      </w:r>
      <w:r w:rsidR="005B6196">
        <w:rPr>
          <w:szCs w:val="24"/>
        </w:rPr>
        <w:t xml:space="preserve"> the University experienced a</w:t>
      </w:r>
      <w:r w:rsidR="008912AF">
        <w:rPr>
          <w:szCs w:val="24"/>
        </w:rPr>
        <w:t xml:space="preserve"> </w:t>
      </w:r>
      <w:r w:rsidR="00045D5B">
        <w:rPr>
          <w:szCs w:val="24"/>
        </w:rPr>
        <w:t>slight</w:t>
      </w:r>
      <w:r w:rsidR="005B6196">
        <w:rPr>
          <w:szCs w:val="24"/>
        </w:rPr>
        <w:t xml:space="preserve"> </w:t>
      </w:r>
      <w:r w:rsidR="008912AF">
        <w:rPr>
          <w:szCs w:val="24"/>
        </w:rPr>
        <w:t xml:space="preserve">increase </w:t>
      </w:r>
      <w:r w:rsidRPr="00E61039">
        <w:rPr>
          <w:szCs w:val="24"/>
        </w:rPr>
        <w:t>in six-year graduation rates for African Am</w:t>
      </w:r>
      <w:r w:rsidR="008912AF">
        <w:rPr>
          <w:szCs w:val="24"/>
        </w:rPr>
        <w:t>eri</w:t>
      </w:r>
      <w:r w:rsidR="00045D5B">
        <w:rPr>
          <w:szCs w:val="24"/>
        </w:rPr>
        <w:t xml:space="preserve">can students to a rate </w:t>
      </w:r>
      <w:r w:rsidR="0007044F">
        <w:rPr>
          <w:szCs w:val="24"/>
        </w:rPr>
        <w:t>of 64.6</w:t>
      </w:r>
      <w:r w:rsidR="008912AF">
        <w:rPr>
          <w:szCs w:val="24"/>
        </w:rPr>
        <w:t>%</w:t>
      </w:r>
      <w:r w:rsidR="00045D5B">
        <w:rPr>
          <w:szCs w:val="24"/>
        </w:rPr>
        <w:t>.</w:t>
      </w:r>
      <w:r w:rsidR="008912AF">
        <w:rPr>
          <w:szCs w:val="24"/>
        </w:rPr>
        <w:t xml:space="preserve"> </w:t>
      </w:r>
      <w:r w:rsidR="009A37A8">
        <w:rPr>
          <w:szCs w:val="24"/>
        </w:rPr>
        <w:t xml:space="preserve">SU has the second highest six-year graduation rate </w:t>
      </w:r>
      <w:r w:rsidR="00A44F76">
        <w:rPr>
          <w:szCs w:val="24"/>
        </w:rPr>
        <w:t xml:space="preserve">for </w:t>
      </w:r>
      <w:proofErr w:type="gramStart"/>
      <w:r w:rsidR="00A44F76">
        <w:rPr>
          <w:szCs w:val="24"/>
        </w:rPr>
        <w:t>African-American</w:t>
      </w:r>
      <w:proofErr w:type="gramEnd"/>
      <w:r w:rsidR="00A44F76">
        <w:rPr>
          <w:szCs w:val="24"/>
        </w:rPr>
        <w:t xml:space="preserve"> students </w:t>
      </w:r>
      <w:r w:rsidR="00456EAC">
        <w:rPr>
          <w:szCs w:val="24"/>
        </w:rPr>
        <w:t>among</w:t>
      </w:r>
      <w:r w:rsidR="009A37A8">
        <w:rPr>
          <w:szCs w:val="24"/>
        </w:rPr>
        <w:t xml:space="preserve"> the </w:t>
      </w:r>
      <w:r w:rsidR="00A44F76">
        <w:rPr>
          <w:szCs w:val="24"/>
        </w:rPr>
        <w:t>USM</w:t>
      </w:r>
      <w:r w:rsidR="00456EAC">
        <w:rPr>
          <w:szCs w:val="24"/>
        </w:rPr>
        <w:t xml:space="preserve"> comprehensives</w:t>
      </w:r>
      <w:r w:rsidR="009A37A8">
        <w:rPr>
          <w:szCs w:val="24"/>
        </w:rPr>
        <w:t xml:space="preserve">, following </w:t>
      </w:r>
      <w:r w:rsidR="0057270F">
        <w:rPr>
          <w:szCs w:val="24"/>
        </w:rPr>
        <w:t xml:space="preserve">only </w:t>
      </w:r>
      <w:r w:rsidR="00456EAC">
        <w:rPr>
          <w:szCs w:val="24"/>
        </w:rPr>
        <w:t>Towson</w:t>
      </w:r>
      <w:r w:rsidR="009A37A8">
        <w:rPr>
          <w:szCs w:val="24"/>
        </w:rPr>
        <w:t xml:space="preserve">. </w:t>
      </w:r>
      <w:r w:rsidR="007522FF">
        <w:rPr>
          <w:szCs w:val="24"/>
        </w:rPr>
        <w:t xml:space="preserve">This represents the second consecutive year for increases in graduation rates for this subgroup. </w:t>
      </w:r>
      <w:r w:rsidR="008912AF">
        <w:rPr>
          <w:szCs w:val="24"/>
        </w:rPr>
        <w:t xml:space="preserve">Additionally, </w:t>
      </w:r>
      <w:r>
        <w:rPr>
          <w:szCs w:val="24"/>
        </w:rPr>
        <w:t xml:space="preserve">six-year graduation rates for minority students at SU </w:t>
      </w:r>
      <w:r w:rsidR="008912AF">
        <w:rPr>
          <w:szCs w:val="24"/>
        </w:rPr>
        <w:t xml:space="preserve">also </w:t>
      </w:r>
      <w:r w:rsidR="00A44F76">
        <w:rPr>
          <w:szCs w:val="24"/>
        </w:rPr>
        <w:t>showed</w:t>
      </w:r>
      <w:r w:rsidR="008912AF">
        <w:rPr>
          <w:szCs w:val="24"/>
        </w:rPr>
        <w:t xml:space="preserve"> a positive increase. </w:t>
      </w:r>
      <w:r w:rsidR="005B6196">
        <w:rPr>
          <w:szCs w:val="24"/>
        </w:rPr>
        <w:t xml:space="preserve">For the </w:t>
      </w:r>
      <w:r w:rsidR="00045D5B">
        <w:rPr>
          <w:szCs w:val="24"/>
        </w:rPr>
        <w:t>third</w:t>
      </w:r>
      <w:r w:rsidR="005B6196">
        <w:rPr>
          <w:szCs w:val="24"/>
        </w:rPr>
        <w:t xml:space="preserve"> consecutive year</w:t>
      </w:r>
      <w:r w:rsidR="008912AF">
        <w:rPr>
          <w:szCs w:val="24"/>
        </w:rPr>
        <w:t xml:space="preserve">, graduation rates for this group </w:t>
      </w:r>
      <w:r w:rsidR="00045D5B">
        <w:rPr>
          <w:szCs w:val="24"/>
        </w:rPr>
        <w:t>have improved. Currently, the 67.7</w:t>
      </w:r>
      <w:r w:rsidR="008912AF">
        <w:rPr>
          <w:szCs w:val="24"/>
        </w:rPr>
        <w:t>% rate represents a</w:t>
      </w:r>
      <w:r w:rsidR="0001280A">
        <w:rPr>
          <w:szCs w:val="24"/>
        </w:rPr>
        <w:t>n</w:t>
      </w:r>
      <w:r w:rsidR="008912AF">
        <w:rPr>
          <w:szCs w:val="24"/>
        </w:rPr>
        <w:t xml:space="preserve"> </w:t>
      </w:r>
      <w:r w:rsidR="00F273DD">
        <w:rPr>
          <w:szCs w:val="24"/>
        </w:rPr>
        <w:t xml:space="preserve">increase of </w:t>
      </w:r>
      <w:r w:rsidR="00045D5B">
        <w:rPr>
          <w:szCs w:val="24"/>
        </w:rPr>
        <w:t>2</w:t>
      </w:r>
      <w:r w:rsidR="00F273DD">
        <w:rPr>
          <w:szCs w:val="24"/>
        </w:rPr>
        <w:t xml:space="preserve"> percentage points </w:t>
      </w:r>
      <w:r w:rsidR="008912AF">
        <w:rPr>
          <w:szCs w:val="24"/>
        </w:rPr>
        <w:t>from the pre</w:t>
      </w:r>
      <w:r w:rsidR="00045D5B">
        <w:rPr>
          <w:szCs w:val="24"/>
        </w:rPr>
        <w:t xml:space="preserve">vious year and approximately a </w:t>
      </w:r>
      <w:proofErr w:type="gramStart"/>
      <w:r w:rsidR="00045D5B">
        <w:rPr>
          <w:szCs w:val="24"/>
        </w:rPr>
        <w:t>6</w:t>
      </w:r>
      <w:r w:rsidR="009A37A8">
        <w:rPr>
          <w:szCs w:val="24"/>
        </w:rPr>
        <w:t xml:space="preserve"> percentage</w:t>
      </w:r>
      <w:proofErr w:type="gramEnd"/>
      <w:r w:rsidR="009A37A8">
        <w:rPr>
          <w:szCs w:val="24"/>
        </w:rPr>
        <w:t xml:space="preserve"> point</w:t>
      </w:r>
      <w:r w:rsidR="008912AF">
        <w:rPr>
          <w:szCs w:val="24"/>
        </w:rPr>
        <w:t xml:space="preserve"> increase from two years ago. </w:t>
      </w:r>
      <w:r>
        <w:rPr>
          <w:szCs w:val="24"/>
        </w:rPr>
        <w:t>It is believed that the minority achievement initiati</w:t>
      </w:r>
      <w:r w:rsidR="00045D5B">
        <w:rPr>
          <w:szCs w:val="24"/>
        </w:rPr>
        <w:t xml:space="preserve">ves instituted during the </w:t>
      </w:r>
      <w:r w:rsidR="00211DC4">
        <w:rPr>
          <w:szCs w:val="24"/>
        </w:rPr>
        <w:t>previous two</w:t>
      </w:r>
      <w:r>
        <w:rPr>
          <w:szCs w:val="24"/>
        </w:rPr>
        <w:t xml:space="preserve"> academic year</w:t>
      </w:r>
      <w:r w:rsidR="00211DC4">
        <w:rPr>
          <w:szCs w:val="24"/>
        </w:rPr>
        <w:t>s</w:t>
      </w:r>
      <w:r>
        <w:rPr>
          <w:szCs w:val="24"/>
        </w:rPr>
        <w:t xml:space="preserve"> positively influenced </w:t>
      </w:r>
      <w:r w:rsidRPr="008912AF">
        <w:rPr>
          <w:szCs w:val="24"/>
        </w:rPr>
        <w:t>graduation</w:t>
      </w:r>
      <w:r w:rsidR="008912AF">
        <w:rPr>
          <w:szCs w:val="24"/>
        </w:rPr>
        <w:t xml:space="preserve"> </w:t>
      </w:r>
      <w:r w:rsidR="008912AF">
        <w:rPr>
          <w:szCs w:val="24"/>
        </w:rPr>
        <w:lastRenderedPageBreak/>
        <w:t xml:space="preserve">rates for these </w:t>
      </w:r>
      <w:r>
        <w:rPr>
          <w:szCs w:val="24"/>
        </w:rPr>
        <w:t>subgroup</w:t>
      </w:r>
      <w:r w:rsidR="008912AF">
        <w:rPr>
          <w:szCs w:val="24"/>
        </w:rPr>
        <w:t>s</w:t>
      </w:r>
      <w:r>
        <w:rPr>
          <w:szCs w:val="24"/>
        </w:rPr>
        <w:t xml:space="preserve">. </w:t>
      </w:r>
    </w:p>
    <w:p w14:paraId="48F1B9DC" w14:textId="77777777" w:rsidR="00162E17" w:rsidRDefault="00162E17" w:rsidP="00DF288A">
      <w:pPr>
        <w:pStyle w:val="QuickA"/>
        <w:numPr>
          <w:ilvl w:val="0"/>
          <w:numId w:val="0"/>
        </w:numPr>
        <w:tabs>
          <w:tab w:val="left" w:pos="-720"/>
        </w:tabs>
        <w:spacing w:after="120"/>
        <w:rPr>
          <w:szCs w:val="24"/>
        </w:rPr>
      </w:pPr>
      <w:r w:rsidRPr="00F155A8">
        <w:rPr>
          <w:szCs w:val="24"/>
          <w:u w:val="single"/>
        </w:rPr>
        <w:t>Accreditations and Licensure</w:t>
      </w:r>
      <w:r w:rsidRPr="00F155A8">
        <w:rPr>
          <w:szCs w:val="24"/>
        </w:rPr>
        <w:t xml:space="preserve">:     </w:t>
      </w:r>
    </w:p>
    <w:p w14:paraId="7C740243" w14:textId="77777777" w:rsidR="00162E17" w:rsidRPr="00065B06" w:rsidRDefault="00162E17" w:rsidP="00C942A2">
      <w:pPr>
        <w:pStyle w:val="QuickA"/>
        <w:numPr>
          <w:ilvl w:val="0"/>
          <w:numId w:val="0"/>
        </w:numPr>
        <w:tabs>
          <w:tab w:val="left" w:pos="-720"/>
        </w:tabs>
        <w:spacing w:after="120"/>
        <w:rPr>
          <w:szCs w:val="24"/>
        </w:rPr>
      </w:pPr>
      <w:r>
        <w:rPr>
          <w:szCs w:val="24"/>
        </w:rPr>
        <w:t xml:space="preserve">An additional indicator of the quality and effectiveness of SU </w:t>
      </w:r>
      <w:r w:rsidR="00433B7B">
        <w:rPr>
          <w:szCs w:val="24"/>
        </w:rPr>
        <w:t>is its</w:t>
      </w:r>
      <w:r>
        <w:rPr>
          <w:szCs w:val="24"/>
        </w:rPr>
        <w:t xml:space="preserve"> ability to obtain and maintain </w:t>
      </w:r>
      <w:r w:rsidRPr="00065B06">
        <w:rPr>
          <w:szCs w:val="24"/>
        </w:rPr>
        <w:t>national accreditations. Several academic programs are accredited:</w:t>
      </w:r>
    </w:p>
    <w:p w14:paraId="0987C046"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Salisbury University is accredited by the Middle States Commission on Higher Education (</w:t>
      </w:r>
      <w:r w:rsidRPr="00CB4759">
        <w:rPr>
          <w:b/>
          <w:szCs w:val="24"/>
        </w:rPr>
        <w:t>MSCHE</w:t>
      </w:r>
      <w:r w:rsidRPr="00CB4759">
        <w:rPr>
          <w:szCs w:val="24"/>
        </w:rPr>
        <w:t>);</w:t>
      </w:r>
      <w:r w:rsidR="00CB4759" w:rsidRPr="00CB4759">
        <w:rPr>
          <w:szCs w:val="24"/>
        </w:rPr>
        <w:t xml:space="preserve"> </w:t>
      </w:r>
    </w:p>
    <w:p w14:paraId="37E801B1"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Teacher Education programs</w:t>
      </w:r>
      <w:r w:rsidR="00A61844" w:rsidRPr="00CB4759">
        <w:rPr>
          <w:szCs w:val="24"/>
        </w:rPr>
        <w:t xml:space="preserve">- </w:t>
      </w:r>
      <w:r w:rsidRPr="00CB4759">
        <w:rPr>
          <w:szCs w:val="24"/>
        </w:rPr>
        <w:t>accredited by the National Council for Accreditation of Teacher Education (</w:t>
      </w:r>
      <w:r w:rsidRPr="00CB4759">
        <w:rPr>
          <w:b/>
          <w:szCs w:val="24"/>
        </w:rPr>
        <w:t>NCATE</w:t>
      </w:r>
      <w:r w:rsidR="00CB4759" w:rsidRPr="00CB4759">
        <w:rPr>
          <w:szCs w:val="24"/>
        </w:rPr>
        <w:t xml:space="preserve">) and MD Education Department; </w:t>
      </w:r>
    </w:p>
    <w:p w14:paraId="5A95A8FC"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Social Work</w:t>
      </w:r>
      <w:r w:rsidR="00A61844" w:rsidRPr="00CB4759">
        <w:rPr>
          <w:szCs w:val="24"/>
        </w:rPr>
        <w:t xml:space="preserve"> program-</w:t>
      </w:r>
      <w:r w:rsidRPr="00CB4759">
        <w:rPr>
          <w:szCs w:val="24"/>
        </w:rPr>
        <w:t>accredited by the Council on Social Work Education (</w:t>
      </w:r>
      <w:r w:rsidRPr="00CB4759">
        <w:rPr>
          <w:b/>
          <w:szCs w:val="24"/>
        </w:rPr>
        <w:t>CSWE</w:t>
      </w:r>
      <w:r w:rsidRPr="00CB4759">
        <w:rPr>
          <w:szCs w:val="24"/>
        </w:rPr>
        <w:t>);</w:t>
      </w:r>
      <w:r w:rsidR="00CB4759" w:rsidRPr="00CB4759">
        <w:rPr>
          <w:szCs w:val="24"/>
        </w:rPr>
        <w:t xml:space="preserve"> </w:t>
      </w:r>
    </w:p>
    <w:p w14:paraId="3A80A28A"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 xml:space="preserve">Music </w:t>
      </w:r>
      <w:r w:rsidR="00A61844" w:rsidRPr="00CB4759">
        <w:rPr>
          <w:szCs w:val="24"/>
        </w:rPr>
        <w:t>program-</w:t>
      </w:r>
      <w:r w:rsidRPr="00CB4759">
        <w:rPr>
          <w:szCs w:val="24"/>
        </w:rPr>
        <w:t>accredited by the National Association of Schools of Music (</w:t>
      </w:r>
      <w:r w:rsidRPr="00CB4759">
        <w:rPr>
          <w:b/>
          <w:szCs w:val="24"/>
        </w:rPr>
        <w:t>NASM</w:t>
      </w:r>
      <w:r w:rsidRPr="00CB4759">
        <w:rPr>
          <w:szCs w:val="24"/>
        </w:rPr>
        <w:t>);</w:t>
      </w:r>
    </w:p>
    <w:p w14:paraId="73E85D8C" w14:textId="77777777" w:rsidR="004547A7" w:rsidRDefault="00433B7B" w:rsidP="00C573AD">
      <w:pPr>
        <w:pStyle w:val="QuickA"/>
        <w:numPr>
          <w:ilvl w:val="0"/>
          <w:numId w:val="24"/>
        </w:numPr>
        <w:tabs>
          <w:tab w:val="left" w:pos="-720"/>
          <w:tab w:val="num" w:pos="720"/>
        </w:tabs>
        <w:spacing w:after="120"/>
        <w:rPr>
          <w:szCs w:val="24"/>
        </w:rPr>
      </w:pPr>
      <w:r w:rsidRPr="00065B06">
        <w:t>Franklin P. Perdue School of Business</w:t>
      </w:r>
      <w:r w:rsidR="00A61844">
        <w:t>-</w:t>
      </w:r>
      <w:r w:rsidRPr="00065B06">
        <w:t>is accredited by the Association to Advance Collegiate Schools of Business (</w:t>
      </w:r>
      <w:r w:rsidRPr="00CB4759">
        <w:rPr>
          <w:b/>
        </w:rPr>
        <w:t>AACSB</w:t>
      </w:r>
      <w:r w:rsidRPr="00065B06">
        <w:t>)</w:t>
      </w:r>
      <w:r w:rsidRPr="00CB4759">
        <w:rPr>
          <w:szCs w:val="24"/>
        </w:rPr>
        <w:t>;</w:t>
      </w:r>
      <w:r w:rsidR="00CB4759" w:rsidRPr="00CB4759">
        <w:rPr>
          <w:szCs w:val="24"/>
        </w:rPr>
        <w:t xml:space="preserve"> </w:t>
      </w:r>
    </w:p>
    <w:p w14:paraId="3459C6C3"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Exercise Science</w:t>
      </w:r>
      <w:r w:rsidR="00A61844" w:rsidRPr="00CB4759">
        <w:rPr>
          <w:szCs w:val="24"/>
        </w:rPr>
        <w:t>-</w:t>
      </w:r>
      <w:r w:rsidRPr="00CB4759">
        <w:rPr>
          <w:szCs w:val="24"/>
        </w:rPr>
        <w:t xml:space="preserve"> accredited with the Committee on Accreditation </w:t>
      </w:r>
      <w:r w:rsidR="00065B06" w:rsidRPr="00CB4759">
        <w:rPr>
          <w:szCs w:val="24"/>
        </w:rPr>
        <w:t>of Allied Health Education Program</w:t>
      </w:r>
      <w:r w:rsidRPr="00CB4759">
        <w:rPr>
          <w:szCs w:val="24"/>
        </w:rPr>
        <w:t>s (</w:t>
      </w:r>
      <w:r w:rsidRPr="00CB4759">
        <w:rPr>
          <w:b/>
          <w:szCs w:val="24"/>
        </w:rPr>
        <w:t>C</w:t>
      </w:r>
      <w:r w:rsidR="00065B06" w:rsidRPr="00CB4759">
        <w:rPr>
          <w:b/>
          <w:szCs w:val="24"/>
        </w:rPr>
        <w:t>AAHEP</w:t>
      </w:r>
      <w:r w:rsidRPr="00CB4759">
        <w:rPr>
          <w:szCs w:val="24"/>
        </w:rPr>
        <w:t>);</w:t>
      </w:r>
      <w:r w:rsidR="00CB4759" w:rsidRPr="00CB4759">
        <w:rPr>
          <w:szCs w:val="24"/>
        </w:rPr>
        <w:t xml:space="preserve"> </w:t>
      </w:r>
    </w:p>
    <w:p w14:paraId="732AE6E7"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Clinical Laboratory Sciences/Medical Technology</w:t>
      </w:r>
      <w:r w:rsidR="00A61844" w:rsidRPr="00CB4759">
        <w:rPr>
          <w:szCs w:val="24"/>
        </w:rPr>
        <w:t>-</w:t>
      </w:r>
      <w:r w:rsidRPr="00CB4759">
        <w:rPr>
          <w:szCs w:val="24"/>
        </w:rPr>
        <w:t xml:space="preserve"> accredited with the National Accrediting Agency for Clinical Laboratory Sciences (</w:t>
      </w:r>
      <w:r w:rsidRPr="00CB4759">
        <w:rPr>
          <w:b/>
          <w:szCs w:val="24"/>
        </w:rPr>
        <w:t>NAACLS</w:t>
      </w:r>
      <w:r w:rsidRPr="00CB4759">
        <w:rPr>
          <w:szCs w:val="24"/>
        </w:rPr>
        <w:t>);</w:t>
      </w:r>
      <w:r w:rsidR="00CB4759" w:rsidRPr="00CB4759">
        <w:rPr>
          <w:szCs w:val="24"/>
        </w:rPr>
        <w:t xml:space="preserve"> </w:t>
      </w:r>
    </w:p>
    <w:p w14:paraId="4FE9115F" w14:textId="77777777" w:rsidR="004547A7" w:rsidRDefault="00A61844" w:rsidP="00C573AD">
      <w:pPr>
        <w:pStyle w:val="QuickA"/>
        <w:numPr>
          <w:ilvl w:val="0"/>
          <w:numId w:val="24"/>
        </w:numPr>
        <w:tabs>
          <w:tab w:val="left" w:pos="-720"/>
          <w:tab w:val="num" w:pos="720"/>
        </w:tabs>
        <w:spacing w:after="120"/>
        <w:rPr>
          <w:szCs w:val="24"/>
        </w:rPr>
      </w:pPr>
      <w:r w:rsidRPr="00CB4759">
        <w:rPr>
          <w:szCs w:val="24"/>
        </w:rPr>
        <w:t>Nursing programs-</w:t>
      </w:r>
      <w:r w:rsidR="00433B7B" w:rsidRPr="00CB4759">
        <w:rPr>
          <w:szCs w:val="24"/>
        </w:rPr>
        <w:t>accredited by the Commission on Collegiate Nursing Education (</w:t>
      </w:r>
      <w:smartTag w:uri="urn:schemas-microsoft-com:office:smarttags" w:element="stockticker">
        <w:r w:rsidR="00433B7B" w:rsidRPr="00CB4759">
          <w:rPr>
            <w:b/>
            <w:szCs w:val="24"/>
          </w:rPr>
          <w:t>CCNE</w:t>
        </w:r>
      </w:smartTag>
      <w:r w:rsidR="00433B7B" w:rsidRPr="00CB4759">
        <w:rPr>
          <w:szCs w:val="24"/>
        </w:rPr>
        <w:t>);</w:t>
      </w:r>
      <w:r w:rsidR="00CB4759" w:rsidRPr="00CB4759">
        <w:rPr>
          <w:szCs w:val="24"/>
        </w:rPr>
        <w:t xml:space="preserve"> </w:t>
      </w:r>
    </w:p>
    <w:p w14:paraId="3B4C4141" w14:textId="77777777" w:rsidR="004547A7" w:rsidRDefault="00A61844" w:rsidP="00C573AD">
      <w:pPr>
        <w:pStyle w:val="QuickA"/>
        <w:numPr>
          <w:ilvl w:val="0"/>
          <w:numId w:val="24"/>
        </w:numPr>
        <w:tabs>
          <w:tab w:val="left" w:pos="-720"/>
          <w:tab w:val="num" w:pos="720"/>
        </w:tabs>
        <w:spacing w:after="120"/>
        <w:rPr>
          <w:szCs w:val="24"/>
        </w:rPr>
      </w:pPr>
      <w:r w:rsidRPr="00CB4759">
        <w:rPr>
          <w:szCs w:val="24"/>
        </w:rPr>
        <w:t>P</w:t>
      </w:r>
      <w:r w:rsidR="00433B7B" w:rsidRPr="00CB4759">
        <w:rPr>
          <w:szCs w:val="24"/>
        </w:rPr>
        <w:t>rograms in the Department of Chemistry</w:t>
      </w:r>
      <w:r w:rsidRPr="00CB4759">
        <w:rPr>
          <w:szCs w:val="24"/>
        </w:rPr>
        <w:t>-</w:t>
      </w:r>
      <w:r w:rsidR="00433B7B" w:rsidRPr="00CB4759">
        <w:rPr>
          <w:szCs w:val="24"/>
        </w:rPr>
        <w:t xml:space="preserve"> certified by the American Chemical Society Committee on Professional Training (</w:t>
      </w:r>
      <w:smartTag w:uri="urn:schemas-microsoft-com:office:smarttags" w:element="stockticker">
        <w:r w:rsidR="00433B7B" w:rsidRPr="00CB4759">
          <w:rPr>
            <w:b/>
            <w:szCs w:val="24"/>
          </w:rPr>
          <w:t>ACS</w:t>
        </w:r>
      </w:smartTag>
      <w:r w:rsidR="00433B7B" w:rsidRPr="00CB4759">
        <w:rPr>
          <w:b/>
          <w:szCs w:val="24"/>
        </w:rPr>
        <w:t>-</w:t>
      </w:r>
      <w:smartTag w:uri="urn:schemas-microsoft-com:office:smarttags" w:element="stockticker">
        <w:r w:rsidR="00433B7B" w:rsidRPr="00CB4759">
          <w:rPr>
            <w:b/>
            <w:szCs w:val="24"/>
          </w:rPr>
          <w:t>CPT</w:t>
        </w:r>
      </w:smartTag>
      <w:r w:rsidR="00433B7B" w:rsidRPr="00CB4759">
        <w:rPr>
          <w:szCs w:val="24"/>
        </w:rPr>
        <w:t>);</w:t>
      </w:r>
      <w:r w:rsidR="00CB4759" w:rsidRPr="00CB4759">
        <w:rPr>
          <w:szCs w:val="24"/>
        </w:rPr>
        <w:t xml:space="preserve"> </w:t>
      </w:r>
    </w:p>
    <w:p w14:paraId="777028FC" w14:textId="77777777" w:rsidR="004547A7" w:rsidRDefault="00433B7B" w:rsidP="00C573AD">
      <w:pPr>
        <w:pStyle w:val="QuickA"/>
        <w:numPr>
          <w:ilvl w:val="0"/>
          <w:numId w:val="24"/>
        </w:numPr>
        <w:tabs>
          <w:tab w:val="left" w:pos="-720"/>
          <w:tab w:val="num" w:pos="720"/>
        </w:tabs>
        <w:spacing w:after="120"/>
        <w:rPr>
          <w:szCs w:val="24"/>
        </w:rPr>
      </w:pPr>
      <w:r w:rsidRPr="00CB4759">
        <w:rPr>
          <w:szCs w:val="24"/>
        </w:rPr>
        <w:t>Athletic Training</w:t>
      </w:r>
      <w:r w:rsidR="00A61844" w:rsidRPr="00CB4759">
        <w:rPr>
          <w:szCs w:val="24"/>
        </w:rPr>
        <w:t>-</w:t>
      </w:r>
      <w:r w:rsidRPr="00CB4759">
        <w:rPr>
          <w:szCs w:val="24"/>
        </w:rPr>
        <w:t xml:space="preserve">accredited through the Commission on Accreditation of Athletic </w:t>
      </w:r>
      <w:r w:rsidR="00A61844" w:rsidRPr="00CB4759">
        <w:rPr>
          <w:szCs w:val="24"/>
        </w:rPr>
        <w:t>Training Education (</w:t>
      </w:r>
      <w:r w:rsidR="00A61844" w:rsidRPr="00CB4759">
        <w:rPr>
          <w:b/>
          <w:szCs w:val="24"/>
        </w:rPr>
        <w:t>CAATE</w:t>
      </w:r>
      <w:r w:rsidR="00A61844" w:rsidRPr="00CB4759">
        <w:rPr>
          <w:szCs w:val="24"/>
        </w:rPr>
        <w:t>); and</w:t>
      </w:r>
      <w:r w:rsidR="00CB4759">
        <w:rPr>
          <w:szCs w:val="24"/>
        </w:rPr>
        <w:t xml:space="preserve"> </w:t>
      </w:r>
    </w:p>
    <w:p w14:paraId="24E14B9A" w14:textId="77777777" w:rsidR="00433B7B" w:rsidRPr="00CB4759" w:rsidRDefault="00A61844" w:rsidP="00C573AD">
      <w:pPr>
        <w:pStyle w:val="QuickA"/>
        <w:numPr>
          <w:ilvl w:val="0"/>
          <w:numId w:val="24"/>
        </w:numPr>
        <w:tabs>
          <w:tab w:val="left" w:pos="-720"/>
          <w:tab w:val="num" w:pos="720"/>
        </w:tabs>
        <w:spacing w:after="120"/>
        <w:rPr>
          <w:szCs w:val="24"/>
        </w:rPr>
      </w:pPr>
      <w:r>
        <w:t>Respiratory Therapy program-</w:t>
      </w:r>
      <w:r w:rsidR="00433B7B" w:rsidRPr="00065B06">
        <w:t>accredited by the Committee on Accreditation for Respiratory Care (</w:t>
      </w:r>
      <w:r w:rsidR="00433B7B" w:rsidRPr="00CB4759">
        <w:rPr>
          <w:b/>
        </w:rPr>
        <w:t>CoARC</w:t>
      </w:r>
      <w:r w:rsidR="00433B7B" w:rsidRPr="00065B06">
        <w:t xml:space="preserve">) through </w:t>
      </w:r>
      <w:r w:rsidR="00065B06" w:rsidRPr="00CB4759">
        <w:rPr>
          <w:b/>
        </w:rPr>
        <w:t>CAAHEP</w:t>
      </w:r>
      <w:r w:rsidR="00433B7B" w:rsidRPr="00065B06">
        <w:t>.</w:t>
      </w:r>
    </w:p>
    <w:p w14:paraId="721E16C1" w14:textId="77777777" w:rsidR="00162E17" w:rsidRDefault="00162E17" w:rsidP="00640003">
      <w:pPr>
        <w:autoSpaceDE w:val="0"/>
        <w:autoSpaceDN w:val="0"/>
        <w:adjustRightInd w:val="0"/>
        <w:spacing w:after="120"/>
        <w:rPr>
          <w:szCs w:val="24"/>
        </w:rPr>
      </w:pPr>
      <w:r>
        <w:rPr>
          <w:szCs w:val="24"/>
        </w:rPr>
        <w:t xml:space="preserve">Additionally, </w:t>
      </w:r>
      <w:r w:rsidRPr="00F155A8">
        <w:rPr>
          <w:szCs w:val="24"/>
        </w:rPr>
        <w:t xml:space="preserve">Objectives 1.1 and 1.2 </w:t>
      </w:r>
      <w:r>
        <w:rPr>
          <w:szCs w:val="24"/>
        </w:rPr>
        <w:t xml:space="preserve">were </w:t>
      </w:r>
      <w:r w:rsidRPr="00F155A8">
        <w:rPr>
          <w:szCs w:val="24"/>
        </w:rPr>
        <w:t xml:space="preserve">established </w:t>
      </w:r>
      <w:r>
        <w:rPr>
          <w:szCs w:val="24"/>
        </w:rPr>
        <w:t xml:space="preserve">as </w:t>
      </w:r>
      <w:r w:rsidRPr="00F155A8">
        <w:rPr>
          <w:szCs w:val="24"/>
        </w:rPr>
        <w:t xml:space="preserve">performance goals </w:t>
      </w:r>
      <w:r>
        <w:rPr>
          <w:szCs w:val="24"/>
        </w:rPr>
        <w:t>to help determine the effectiveness of the nursing and teacher education programs at SU. Effectiveness for these goals is measured as</w:t>
      </w:r>
      <w:r w:rsidRPr="00F155A8">
        <w:rPr>
          <w:szCs w:val="24"/>
        </w:rPr>
        <w:t xml:space="preserve"> pass rates of the nursing licensure exam</w:t>
      </w:r>
      <w:r>
        <w:rPr>
          <w:szCs w:val="24"/>
        </w:rPr>
        <w:t xml:space="preserve"> (NCLEX, </w:t>
      </w:r>
      <w:r w:rsidRPr="00F155A8">
        <w:rPr>
          <w:szCs w:val="24"/>
        </w:rPr>
        <w:t>by nursing graduates) and the teacher licensure exam (</w:t>
      </w:r>
      <w:r>
        <w:rPr>
          <w:szCs w:val="24"/>
        </w:rPr>
        <w:t>PRAXIS, by teacher education graduates)</w:t>
      </w:r>
      <w:r w:rsidRPr="00F155A8">
        <w:rPr>
          <w:szCs w:val="24"/>
        </w:rPr>
        <w:t xml:space="preserve">.  </w:t>
      </w:r>
      <w:r>
        <w:rPr>
          <w:szCs w:val="24"/>
        </w:rPr>
        <w:t>The University increased its pass rate o</w:t>
      </w:r>
      <w:r w:rsidR="0013630C">
        <w:rPr>
          <w:szCs w:val="24"/>
        </w:rPr>
        <w:t>n</w:t>
      </w:r>
      <w:r w:rsidR="00027957">
        <w:rPr>
          <w:szCs w:val="24"/>
        </w:rPr>
        <w:t xml:space="preserve"> the NCLEX (Objective 1.1) by 1</w:t>
      </w:r>
      <w:r w:rsidR="00F273DD">
        <w:rPr>
          <w:szCs w:val="24"/>
        </w:rPr>
        <w:t xml:space="preserve"> percentage points</w:t>
      </w:r>
      <w:r w:rsidR="00027957">
        <w:rPr>
          <w:szCs w:val="24"/>
        </w:rPr>
        <w:t xml:space="preserve"> in 2010 to an overall rate of 96%</w:t>
      </w:r>
      <w:r>
        <w:rPr>
          <w:szCs w:val="24"/>
        </w:rPr>
        <w:t xml:space="preserve">. This is the </w:t>
      </w:r>
      <w:r w:rsidR="00027957">
        <w:rPr>
          <w:szCs w:val="24"/>
        </w:rPr>
        <w:t>fourth</w:t>
      </w:r>
      <w:r>
        <w:rPr>
          <w:szCs w:val="24"/>
        </w:rPr>
        <w:t xml:space="preserve"> consecutive year where</w:t>
      </w:r>
      <w:r w:rsidR="0013630C">
        <w:rPr>
          <w:szCs w:val="24"/>
        </w:rPr>
        <w:t xml:space="preserve"> rates have increased, resul</w:t>
      </w:r>
      <w:r w:rsidR="00F273DD">
        <w:rPr>
          <w:szCs w:val="24"/>
        </w:rPr>
        <w:t>ting in an i</w:t>
      </w:r>
      <w:r w:rsidR="00027957">
        <w:rPr>
          <w:szCs w:val="24"/>
        </w:rPr>
        <w:t>ncrease of 23</w:t>
      </w:r>
      <w:r w:rsidR="00B1384F">
        <w:rPr>
          <w:szCs w:val="24"/>
        </w:rPr>
        <w:t xml:space="preserve"> percentage points </w:t>
      </w:r>
      <w:r w:rsidR="00027957">
        <w:rPr>
          <w:szCs w:val="24"/>
        </w:rPr>
        <w:t xml:space="preserve">since 2006. </w:t>
      </w:r>
      <w:r>
        <w:rPr>
          <w:szCs w:val="24"/>
        </w:rPr>
        <w:t>These increases can be largely attributed to the concentrated efforts (e.g., reform</w:t>
      </w:r>
      <w:r w:rsidR="00A44F76">
        <w:rPr>
          <w:szCs w:val="24"/>
        </w:rPr>
        <w:t xml:space="preserve"> of the Nursing curriculum</w:t>
      </w:r>
      <w:r>
        <w:rPr>
          <w:szCs w:val="24"/>
        </w:rPr>
        <w:t xml:space="preserve">, tutoring, NCLEX review course, etc.) initiated by the nursing program in 2006 to increase its pass rates. </w:t>
      </w:r>
      <w:r w:rsidR="003C26AB">
        <w:rPr>
          <w:szCs w:val="24"/>
        </w:rPr>
        <w:t xml:space="preserve">Additionally, NCLEX pass rates for </w:t>
      </w:r>
      <w:smartTag w:uri="urn:schemas-microsoft-com:office:smarttags" w:element="PlaceName">
        <w:r w:rsidR="003C26AB">
          <w:rPr>
            <w:szCs w:val="24"/>
          </w:rPr>
          <w:t>Salisbury</w:t>
        </w:r>
      </w:smartTag>
      <w:r w:rsidR="003C26AB">
        <w:rPr>
          <w:szCs w:val="24"/>
        </w:rPr>
        <w:t xml:space="preserve"> </w:t>
      </w:r>
      <w:smartTag w:uri="urn:schemas-microsoft-com:office:smarttags" w:element="PlaceType">
        <w:r w:rsidR="003C26AB">
          <w:rPr>
            <w:szCs w:val="24"/>
          </w:rPr>
          <w:t>University</w:t>
        </w:r>
      </w:smartTag>
      <w:r w:rsidR="003C26AB">
        <w:rPr>
          <w:szCs w:val="24"/>
        </w:rPr>
        <w:t xml:space="preserve"> are the highest of any baccalaureate institution in the state of </w:t>
      </w:r>
      <w:smartTag w:uri="urn:schemas-microsoft-com:office:smarttags" w:element="place">
        <w:smartTag w:uri="urn:schemas-microsoft-com:office:smarttags" w:element="State">
          <w:r w:rsidR="003C26AB">
            <w:rPr>
              <w:szCs w:val="24"/>
            </w:rPr>
            <w:t>Maryland</w:t>
          </w:r>
        </w:smartTag>
      </w:smartTag>
      <w:r w:rsidR="003C26AB">
        <w:rPr>
          <w:szCs w:val="24"/>
        </w:rPr>
        <w:t xml:space="preserve">. </w:t>
      </w:r>
    </w:p>
    <w:p w14:paraId="075BD2B8" w14:textId="77777777" w:rsidR="00162E17" w:rsidRPr="005F3AD1" w:rsidRDefault="005F3AD1" w:rsidP="00640003">
      <w:pPr>
        <w:autoSpaceDE w:val="0"/>
        <w:autoSpaceDN w:val="0"/>
        <w:adjustRightInd w:val="0"/>
        <w:spacing w:after="120"/>
        <w:rPr>
          <w:szCs w:val="24"/>
        </w:rPr>
      </w:pPr>
      <w:r>
        <w:rPr>
          <w:szCs w:val="24"/>
        </w:rPr>
        <w:t>At 95</w:t>
      </w:r>
      <w:r w:rsidR="00162E17" w:rsidRPr="00F155A8">
        <w:rPr>
          <w:szCs w:val="24"/>
        </w:rPr>
        <w:t xml:space="preserve">%, the pass rate for the </w:t>
      </w:r>
      <w:r>
        <w:rPr>
          <w:szCs w:val="24"/>
        </w:rPr>
        <w:t xml:space="preserve">PRAXIS </w:t>
      </w:r>
      <w:r w:rsidR="00027957">
        <w:rPr>
          <w:szCs w:val="24"/>
        </w:rPr>
        <w:t>was maintained</w:t>
      </w:r>
      <w:r w:rsidR="00162E17">
        <w:rPr>
          <w:szCs w:val="24"/>
        </w:rPr>
        <w:t xml:space="preserve"> from the</w:t>
      </w:r>
      <w:r w:rsidR="00027957">
        <w:rPr>
          <w:szCs w:val="24"/>
        </w:rPr>
        <w:t xml:space="preserve"> rate attained during the</w:t>
      </w:r>
      <w:r w:rsidR="00162E17">
        <w:rPr>
          <w:szCs w:val="24"/>
        </w:rPr>
        <w:t xml:space="preserve"> previous year</w:t>
      </w:r>
      <w:r w:rsidR="00EC27BE">
        <w:rPr>
          <w:szCs w:val="24"/>
        </w:rPr>
        <w:t xml:space="preserve"> (Objective 1.2)</w:t>
      </w:r>
      <w:r w:rsidR="00162E17">
        <w:rPr>
          <w:szCs w:val="24"/>
        </w:rPr>
        <w:t xml:space="preserve">. </w:t>
      </w:r>
      <w:r w:rsidR="00027957">
        <w:rPr>
          <w:szCs w:val="24"/>
        </w:rPr>
        <w:t>D</w:t>
      </w:r>
      <w:r w:rsidRPr="005F3AD1">
        <w:rPr>
          <w:snapToGrid/>
          <w:szCs w:val="24"/>
        </w:rPr>
        <w:t>uring the 2008-09 academic year, the Professional Education unit implemented a new graduation requirement for students seeking their degree in a Professional Education area. Beginning with students graduating from the Professional Education program in spring 2010 and after, st</w:t>
      </w:r>
      <w:r>
        <w:rPr>
          <w:snapToGrid/>
          <w:szCs w:val="24"/>
        </w:rPr>
        <w:t xml:space="preserve">udents must pass the PRAXIS II </w:t>
      </w:r>
      <w:proofErr w:type="gramStart"/>
      <w:r w:rsidRPr="005F3AD1">
        <w:rPr>
          <w:snapToGrid/>
          <w:szCs w:val="24"/>
        </w:rPr>
        <w:t>in order to</w:t>
      </w:r>
      <w:proofErr w:type="gramEnd"/>
      <w:r w:rsidRPr="005F3AD1">
        <w:rPr>
          <w:snapToGrid/>
          <w:szCs w:val="24"/>
        </w:rPr>
        <w:t xml:space="preserve"> graduate with recommendation for certification.</w:t>
      </w:r>
      <w:r>
        <w:rPr>
          <w:snapToGrid/>
          <w:szCs w:val="24"/>
        </w:rPr>
        <w:t xml:space="preserve"> This change will result in </w:t>
      </w:r>
      <w:r w:rsidR="00513949">
        <w:rPr>
          <w:snapToGrid/>
          <w:szCs w:val="24"/>
        </w:rPr>
        <w:t>a pass rate of 100% for the 2012</w:t>
      </w:r>
      <w:r>
        <w:rPr>
          <w:snapToGrid/>
          <w:szCs w:val="24"/>
        </w:rPr>
        <w:t xml:space="preserve"> reporting cycle.</w:t>
      </w:r>
    </w:p>
    <w:p w14:paraId="68AF7FD5" w14:textId="77777777" w:rsidR="00162E17" w:rsidRPr="00F155A8" w:rsidRDefault="00162E17" w:rsidP="00DF288A">
      <w:pPr>
        <w:pStyle w:val="Heading5"/>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rPr>
        <w:lastRenderedPageBreak/>
        <w:t>Access, Affordability, and Diversity</w:t>
      </w:r>
    </w:p>
    <w:p w14:paraId="2FC807EA" w14:textId="77777777" w:rsidR="00162E17" w:rsidRDefault="00162E17" w:rsidP="00DF288A">
      <w:pPr>
        <w:spacing w:after="120"/>
        <w:rPr>
          <w:szCs w:val="24"/>
        </w:rPr>
      </w:pPr>
      <w:r>
        <w:rPr>
          <w:szCs w:val="24"/>
        </w:rPr>
        <w:t xml:space="preserve">The next two MHEC postsecondary education goals focus on promoting accessibility, affordability, and diversity. </w:t>
      </w:r>
      <w:r w:rsidR="005F3AD1">
        <w:rPr>
          <w:szCs w:val="24"/>
        </w:rPr>
        <w:t>During the</w:t>
      </w:r>
      <w:r>
        <w:rPr>
          <w:szCs w:val="24"/>
        </w:rPr>
        <w:t xml:space="preserve"> 200</w:t>
      </w:r>
      <w:r w:rsidR="00FF74CC">
        <w:rPr>
          <w:szCs w:val="24"/>
        </w:rPr>
        <w:t>9-10</w:t>
      </w:r>
      <w:r>
        <w:rPr>
          <w:szCs w:val="24"/>
        </w:rPr>
        <w:t xml:space="preserve"> academic years</w:t>
      </w:r>
      <w:r w:rsidR="005F3AD1">
        <w:rPr>
          <w:szCs w:val="24"/>
        </w:rPr>
        <w:t>,</w:t>
      </w:r>
      <w:r>
        <w:rPr>
          <w:szCs w:val="24"/>
        </w:rPr>
        <w:t xml:space="preserve"> SU has provided access to more students from diverse backgrounds, while still being affordable. Objectives 3.1-3.3 focus on meeting these goals.</w:t>
      </w:r>
    </w:p>
    <w:p w14:paraId="27E46750" w14:textId="77777777" w:rsidR="00162E17" w:rsidRPr="0092676C" w:rsidRDefault="00162E17" w:rsidP="00DF288A">
      <w:pPr>
        <w:spacing w:after="120"/>
        <w:rPr>
          <w:szCs w:val="24"/>
        </w:rPr>
      </w:pPr>
      <w:r w:rsidRPr="0092676C">
        <w:rPr>
          <w:szCs w:val="24"/>
          <w:u w:val="single"/>
        </w:rPr>
        <w:t>Capacity</w:t>
      </w:r>
      <w:r w:rsidRPr="0092676C">
        <w:rPr>
          <w:szCs w:val="24"/>
        </w:rPr>
        <w:t xml:space="preserve">: </w:t>
      </w:r>
    </w:p>
    <w:p w14:paraId="005C3099" w14:textId="77777777" w:rsidR="00162E17" w:rsidRPr="00F155A8" w:rsidRDefault="00162E17" w:rsidP="00DF288A">
      <w:pPr>
        <w:spacing w:after="120"/>
        <w:rPr>
          <w:szCs w:val="24"/>
        </w:rPr>
      </w:pPr>
      <w:r>
        <w:rPr>
          <w:szCs w:val="24"/>
        </w:rPr>
        <w:t>SU</w:t>
      </w:r>
      <w:r w:rsidRPr="00F155A8">
        <w:rPr>
          <w:szCs w:val="24"/>
        </w:rPr>
        <w:t xml:space="preserve"> continues to focus its enrollment </w:t>
      </w:r>
      <w:r>
        <w:rPr>
          <w:szCs w:val="24"/>
        </w:rPr>
        <w:t xml:space="preserve">growth </w:t>
      </w:r>
      <w:r w:rsidRPr="00F155A8">
        <w:rPr>
          <w:szCs w:val="24"/>
        </w:rPr>
        <w:t xml:space="preserve">on </w:t>
      </w:r>
      <w:r>
        <w:rPr>
          <w:szCs w:val="24"/>
        </w:rPr>
        <w:t xml:space="preserve">both </w:t>
      </w:r>
      <w:r w:rsidRPr="00F155A8">
        <w:rPr>
          <w:szCs w:val="24"/>
        </w:rPr>
        <w:t>highly qualifi</w:t>
      </w:r>
      <w:r>
        <w:rPr>
          <w:szCs w:val="24"/>
        </w:rPr>
        <w:t>ed, motivated first-time freshmen</w:t>
      </w:r>
      <w:r w:rsidRPr="00F155A8">
        <w:rPr>
          <w:szCs w:val="24"/>
        </w:rPr>
        <w:t xml:space="preserve"> and transfer students.  </w:t>
      </w:r>
      <w:r w:rsidR="00C95FF0">
        <w:rPr>
          <w:szCs w:val="24"/>
        </w:rPr>
        <w:t>For fall 2009</w:t>
      </w:r>
      <w:r>
        <w:rPr>
          <w:szCs w:val="24"/>
        </w:rPr>
        <w:t>, a</w:t>
      </w:r>
      <w:r w:rsidRPr="00F155A8">
        <w:rPr>
          <w:szCs w:val="24"/>
        </w:rPr>
        <w:t xml:space="preserve">pplications to </w:t>
      </w:r>
      <w:r>
        <w:rPr>
          <w:szCs w:val="24"/>
        </w:rPr>
        <w:t>SU were</w:t>
      </w:r>
      <w:r w:rsidRPr="00F155A8">
        <w:rPr>
          <w:szCs w:val="24"/>
        </w:rPr>
        <w:t xml:space="preserve"> </w:t>
      </w:r>
      <w:r w:rsidR="00C95FF0">
        <w:rPr>
          <w:szCs w:val="24"/>
        </w:rPr>
        <w:t>up 3</w:t>
      </w:r>
      <w:r>
        <w:rPr>
          <w:szCs w:val="24"/>
        </w:rPr>
        <w:t xml:space="preserve">% from </w:t>
      </w:r>
      <w:r w:rsidR="00C95FF0">
        <w:rPr>
          <w:szCs w:val="24"/>
        </w:rPr>
        <w:t>2008</w:t>
      </w:r>
      <w:r>
        <w:rPr>
          <w:szCs w:val="24"/>
        </w:rPr>
        <w:t xml:space="preserve">; approximately </w:t>
      </w:r>
      <w:r w:rsidR="00C95FF0">
        <w:rPr>
          <w:szCs w:val="24"/>
        </w:rPr>
        <w:t>7,52</w:t>
      </w:r>
      <w:r w:rsidR="008504F2">
        <w:rPr>
          <w:szCs w:val="24"/>
        </w:rPr>
        <w:t>5</w:t>
      </w:r>
      <w:r>
        <w:rPr>
          <w:szCs w:val="24"/>
        </w:rPr>
        <w:t xml:space="preserve"> appl</w:t>
      </w:r>
      <w:r w:rsidR="008504F2">
        <w:rPr>
          <w:szCs w:val="24"/>
        </w:rPr>
        <w:t xml:space="preserve">ications were received for </w:t>
      </w:r>
      <w:r w:rsidR="00C95FF0">
        <w:rPr>
          <w:szCs w:val="24"/>
        </w:rPr>
        <w:t>1,276</w:t>
      </w:r>
      <w:r>
        <w:rPr>
          <w:szCs w:val="24"/>
        </w:rPr>
        <w:t xml:space="preserve"> freshme</w:t>
      </w:r>
      <w:r w:rsidRPr="00F155A8">
        <w:rPr>
          <w:szCs w:val="24"/>
        </w:rPr>
        <w:t>n seats</w:t>
      </w:r>
      <w:r>
        <w:rPr>
          <w:szCs w:val="24"/>
        </w:rPr>
        <w:t>.</w:t>
      </w:r>
      <w:r w:rsidRPr="00F155A8">
        <w:rPr>
          <w:szCs w:val="24"/>
        </w:rPr>
        <w:t xml:space="preserve"> </w:t>
      </w:r>
      <w:r>
        <w:rPr>
          <w:szCs w:val="24"/>
        </w:rPr>
        <w:t xml:space="preserve">With an average </w:t>
      </w:r>
      <w:r w:rsidR="00C95FF0">
        <w:rPr>
          <w:szCs w:val="24"/>
        </w:rPr>
        <w:t xml:space="preserve">3-part </w:t>
      </w:r>
      <w:r w:rsidRPr="001D2DAC">
        <w:rPr>
          <w:szCs w:val="24"/>
        </w:rPr>
        <w:t xml:space="preserve">composite </w:t>
      </w:r>
      <w:smartTag w:uri="urn:schemas-microsoft-com:office:smarttags" w:element="stockticker">
        <w:r w:rsidRPr="001D2DAC">
          <w:rPr>
            <w:szCs w:val="24"/>
          </w:rPr>
          <w:t>SAT</w:t>
        </w:r>
      </w:smartTag>
      <w:r w:rsidR="00990B60">
        <w:rPr>
          <w:szCs w:val="24"/>
        </w:rPr>
        <w:t xml:space="preserve"> score of</w:t>
      </w:r>
      <w:r w:rsidR="008504F2">
        <w:rPr>
          <w:szCs w:val="24"/>
        </w:rPr>
        <w:t xml:space="preserve"> </w:t>
      </w:r>
      <w:r w:rsidR="00811B8F">
        <w:rPr>
          <w:szCs w:val="24"/>
        </w:rPr>
        <w:t xml:space="preserve">1,691, </w:t>
      </w:r>
      <w:r w:rsidRPr="001D2DAC">
        <w:rPr>
          <w:szCs w:val="24"/>
        </w:rPr>
        <w:t>and an</w:t>
      </w:r>
      <w:r w:rsidR="00C95FF0">
        <w:rPr>
          <w:szCs w:val="24"/>
        </w:rPr>
        <w:t xml:space="preserve"> average high school GPA of 3.59</w:t>
      </w:r>
      <w:r w:rsidR="00990B60">
        <w:rPr>
          <w:szCs w:val="24"/>
        </w:rPr>
        <w:t xml:space="preserve">, </w:t>
      </w:r>
      <w:r w:rsidRPr="001D2DAC">
        <w:rPr>
          <w:szCs w:val="24"/>
        </w:rPr>
        <w:t>the academic background of</w:t>
      </w:r>
      <w:r w:rsidR="008504F2">
        <w:rPr>
          <w:szCs w:val="24"/>
        </w:rPr>
        <w:t xml:space="preserve"> new freshmen admitted </w:t>
      </w:r>
      <w:r w:rsidR="00990B60">
        <w:rPr>
          <w:szCs w:val="24"/>
        </w:rPr>
        <w:t xml:space="preserve">in </w:t>
      </w:r>
      <w:r w:rsidR="00C95FF0">
        <w:rPr>
          <w:szCs w:val="24"/>
        </w:rPr>
        <w:t>fall 2009 surpassed that of the 2008</w:t>
      </w:r>
      <w:r w:rsidRPr="001D2DAC">
        <w:rPr>
          <w:szCs w:val="24"/>
        </w:rPr>
        <w:t xml:space="preserve"> cohort of first-time freshmen. SU was able to respond to MHEC’s access goals by increasing undergraduate enro</w:t>
      </w:r>
      <w:r w:rsidR="00C95FF0">
        <w:rPr>
          <w:szCs w:val="24"/>
        </w:rPr>
        <w:t xml:space="preserve">llment </w:t>
      </w:r>
      <w:proofErr w:type="gramStart"/>
      <w:r w:rsidR="00C95FF0">
        <w:rPr>
          <w:szCs w:val="24"/>
        </w:rPr>
        <w:t>by</w:t>
      </w:r>
      <w:proofErr w:type="gramEnd"/>
      <w:r w:rsidR="00C95FF0">
        <w:rPr>
          <w:szCs w:val="24"/>
        </w:rPr>
        <w:t xml:space="preserve"> 77</w:t>
      </w:r>
      <w:r w:rsidRPr="001D2DAC">
        <w:rPr>
          <w:szCs w:val="24"/>
        </w:rPr>
        <w:t xml:space="preserve"> students this year while still maintaining the academic rigor of </w:t>
      </w:r>
      <w:proofErr w:type="gramStart"/>
      <w:r w:rsidRPr="001D2DAC">
        <w:rPr>
          <w:szCs w:val="24"/>
        </w:rPr>
        <w:t>it</w:t>
      </w:r>
      <w:proofErr w:type="gramEnd"/>
      <w:r w:rsidRPr="001D2DAC">
        <w:rPr>
          <w:szCs w:val="24"/>
        </w:rPr>
        <w:t xml:space="preserve"> first-time freshmen class</w:t>
      </w:r>
      <w:r w:rsidR="008504F2">
        <w:rPr>
          <w:szCs w:val="24"/>
        </w:rPr>
        <w:t xml:space="preserve">. Overall, </w:t>
      </w:r>
      <w:r w:rsidR="00C95FF0">
        <w:rPr>
          <w:szCs w:val="24"/>
        </w:rPr>
        <w:t>SU has</w:t>
      </w:r>
      <w:r w:rsidR="008504F2">
        <w:rPr>
          <w:szCs w:val="24"/>
        </w:rPr>
        <w:t xml:space="preserve"> </w:t>
      </w:r>
      <w:r w:rsidR="00C95FF0">
        <w:rPr>
          <w:szCs w:val="24"/>
        </w:rPr>
        <w:t>2,023</w:t>
      </w:r>
      <w:r w:rsidRPr="001D2DAC">
        <w:rPr>
          <w:szCs w:val="24"/>
        </w:rPr>
        <w:t xml:space="preserve"> more undergraduates</w:t>
      </w:r>
      <w:r w:rsidR="00C95FF0">
        <w:rPr>
          <w:szCs w:val="24"/>
        </w:rPr>
        <w:t>, a 36</w:t>
      </w:r>
      <w:r>
        <w:rPr>
          <w:szCs w:val="24"/>
        </w:rPr>
        <w:t>% increase,</w:t>
      </w:r>
      <w:r w:rsidRPr="00F155A8">
        <w:rPr>
          <w:szCs w:val="24"/>
        </w:rPr>
        <w:t xml:space="preserve"> </w:t>
      </w:r>
      <w:r w:rsidR="00433B7B">
        <w:rPr>
          <w:szCs w:val="24"/>
        </w:rPr>
        <w:t>over</w:t>
      </w:r>
      <w:r>
        <w:rPr>
          <w:szCs w:val="24"/>
        </w:rPr>
        <w:t xml:space="preserve"> 10 years ago</w:t>
      </w:r>
      <w:r w:rsidR="00811B8F">
        <w:rPr>
          <w:szCs w:val="24"/>
        </w:rPr>
        <w:t>.</w:t>
      </w:r>
    </w:p>
    <w:p w14:paraId="6BC10A76" w14:textId="77777777" w:rsidR="00162E17" w:rsidRDefault="00162E17" w:rsidP="00DF288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F155A8">
        <w:rPr>
          <w:sz w:val="24"/>
          <w:szCs w:val="24"/>
          <w:u w:val="single"/>
        </w:rPr>
        <w:t>Diversity</w:t>
      </w:r>
      <w:r w:rsidRPr="00F155A8">
        <w:rPr>
          <w:sz w:val="24"/>
          <w:szCs w:val="24"/>
        </w:rPr>
        <w:t>:</w:t>
      </w:r>
    </w:p>
    <w:p w14:paraId="67BB4980" w14:textId="77777777" w:rsidR="00513949" w:rsidRDefault="00162E17" w:rsidP="0090405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 xml:space="preserve">One positive side effect of increasing enrollment and accessibility has been the growing number of minority students on SU’s campus </w:t>
      </w:r>
      <w:r w:rsidRPr="00F155A8">
        <w:rPr>
          <w:sz w:val="24"/>
          <w:szCs w:val="24"/>
        </w:rPr>
        <w:t>(Objectives 3.1 and 3.2)</w:t>
      </w:r>
      <w:r>
        <w:rPr>
          <w:sz w:val="24"/>
          <w:szCs w:val="24"/>
        </w:rPr>
        <w:t xml:space="preserve">. </w:t>
      </w:r>
      <w:r w:rsidRPr="00F155A8">
        <w:rPr>
          <w:sz w:val="24"/>
          <w:szCs w:val="24"/>
        </w:rPr>
        <w:t xml:space="preserve">The University </w:t>
      </w:r>
      <w:r>
        <w:rPr>
          <w:sz w:val="24"/>
          <w:szCs w:val="24"/>
        </w:rPr>
        <w:t xml:space="preserve">is committed to meeting the demands of the ever-increasing diverse </w:t>
      </w:r>
      <w:smartTag w:uri="urn:schemas-microsoft-com:office:smarttags" w:element="State">
        <w:smartTag w:uri="urn:schemas-microsoft-com:office:smarttags" w:element="place">
          <w:r>
            <w:rPr>
              <w:sz w:val="24"/>
              <w:szCs w:val="24"/>
            </w:rPr>
            <w:t>Maryland</w:t>
          </w:r>
        </w:smartTag>
      </w:smartTag>
      <w:r>
        <w:rPr>
          <w:sz w:val="24"/>
          <w:szCs w:val="24"/>
        </w:rPr>
        <w:t xml:space="preserve"> and national population. As high school graduates come from more diverse backgrounds, SU hopes to accommodate these students and </w:t>
      </w:r>
      <w:r w:rsidRPr="00F155A8">
        <w:rPr>
          <w:sz w:val="24"/>
          <w:szCs w:val="24"/>
        </w:rPr>
        <w:t xml:space="preserve">enhance the educational experience of all students </w:t>
      </w:r>
      <w:r>
        <w:rPr>
          <w:sz w:val="24"/>
          <w:szCs w:val="24"/>
        </w:rPr>
        <w:t>in</w:t>
      </w:r>
      <w:r w:rsidRPr="00F155A8">
        <w:rPr>
          <w:sz w:val="24"/>
          <w:szCs w:val="24"/>
        </w:rPr>
        <w:t xml:space="preserve"> our region. </w:t>
      </w:r>
      <w:r w:rsidR="00D241E6">
        <w:rPr>
          <w:sz w:val="24"/>
          <w:szCs w:val="24"/>
        </w:rPr>
        <w:t>During fall 2009</w:t>
      </w:r>
      <w:r>
        <w:rPr>
          <w:sz w:val="24"/>
          <w:szCs w:val="24"/>
        </w:rPr>
        <w:t xml:space="preserve">, SU increased its enrollment of African American and minority undergraduate students for the </w:t>
      </w:r>
      <w:r w:rsidR="00D241E6">
        <w:rPr>
          <w:sz w:val="24"/>
          <w:szCs w:val="24"/>
        </w:rPr>
        <w:t>fourth</w:t>
      </w:r>
      <w:r>
        <w:rPr>
          <w:sz w:val="24"/>
          <w:szCs w:val="24"/>
        </w:rPr>
        <w:t xml:space="preserve"> consecutive year. </w:t>
      </w:r>
      <w:proofErr w:type="gramStart"/>
      <w:r>
        <w:rPr>
          <w:sz w:val="24"/>
          <w:szCs w:val="24"/>
        </w:rPr>
        <w:t>African</w:t>
      </w:r>
      <w:r w:rsidR="003320D4">
        <w:rPr>
          <w:sz w:val="24"/>
          <w:szCs w:val="24"/>
        </w:rPr>
        <w:t>-</w:t>
      </w:r>
      <w:r>
        <w:rPr>
          <w:sz w:val="24"/>
          <w:szCs w:val="24"/>
        </w:rPr>
        <w:t>American</w:t>
      </w:r>
      <w:proofErr w:type="gramEnd"/>
      <w:r>
        <w:rPr>
          <w:sz w:val="24"/>
          <w:szCs w:val="24"/>
        </w:rPr>
        <w:t xml:space="preserve"> students</w:t>
      </w:r>
      <w:r w:rsidR="008504F2">
        <w:rPr>
          <w:sz w:val="24"/>
          <w:szCs w:val="24"/>
        </w:rPr>
        <w:t xml:space="preserve"> now make up approximately 12% of SU’s undergraduate students</w:t>
      </w:r>
      <w:r w:rsidR="00D241E6">
        <w:rPr>
          <w:sz w:val="24"/>
          <w:szCs w:val="24"/>
        </w:rPr>
        <w:t xml:space="preserve"> </w:t>
      </w:r>
      <w:r w:rsidR="008504F2">
        <w:rPr>
          <w:sz w:val="24"/>
          <w:szCs w:val="24"/>
        </w:rPr>
        <w:t>(Objective 3.1)</w:t>
      </w:r>
      <w:r w:rsidR="00D241E6">
        <w:rPr>
          <w:sz w:val="24"/>
          <w:szCs w:val="24"/>
        </w:rPr>
        <w:t>; this represents a .2 percentage point increase o</w:t>
      </w:r>
      <w:r w:rsidR="00811B8F">
        <w:rPr>
          <w:sz w:val="24"/>
          <w:szCs w:val="24"/>
        </w:rPr>
        <w:t xml:space="preserve">ver the previous year’s figures. </w:t>
      </w:r>
      <w:r w:rsidR="008504F2">
        <w:rPr>
          <w:sz w:val="24"/>
          <w:szCs w:val="24"/>
        </w:rPr>
        <w:t>Additionally, 18</w:t>
      </w:r>
      <w:r>
        <w:rPr>
          <w:sz w:val="24"/>
          <w:szCs w:val="24"/>
        </w:rPr>
        <w:t xml:space="preserve">% of SU’s </w:t>
      </w:r>
      <w:r w:rsidR="00D241E6">
        <w:rPr>
          <w:sz w:val="24"/>
          <w:szCs w:val="24"/>
        </w:rPr>
        <w:t xml:space="preserve">undergraduate </w:t>
      </w:r>
      <w:r>
        <w:rPr>
          <w:sz w:val="24"/>
          <w:szCs w:val="24"/>
        </w:rPr>
        <w:t xml:space="preserve">enrollment is composed of minority students, again </w:t>
      </w:r>
      <w:r w:rsidR="00D241E6">
        <w:rPr>
          <w:sz w:val="24"/>
          <w:szCs w:val="24"/>
        </w:rPr>
        <w:t xml:space="preserve">yielding </w:t>
      </w:r>
      <w:r w:rsidR="00EA4D41">
        <w:rPr>
          <w:sz w:val="24"/>
          <w:szCs w:val="24"/>
        </w:rPr>
        <w:t>an</w:t>
      </w:r>
      <w:r w:rsidR="00D241E6">
        <w:rPr>
          <w:sz w:val="24"/>
          <w:szCs w:val="24"/>
        </w:rPr>
        <w:t xml:space="preserve"> </w:t>
      </w:r>
      <w:r w:rsidR="00D241E6" w:rsidRPr="00EA4D41">
        <w:rPr>
          <w:sz w:val="24"/>
          <w:szCs w:val="24"/>
        </w:rPr>
        <w:t>increase</w:t>
      </w:r>
      <w:r w:rsidR="00EA4D41">
        <w:rPr>
          <w:sz w:val="24"/>
          <w:szCs w:val="24"/>
        </w:rPr>
        <w:t xml:space="preserve"> over the previous year (Objective 3.2).</w:t>
      </w:r>
      <w:r w:rsidR="00D241E6">
        <w:rPr>
          <w:sz w:val="24"/>
          <w:szCs w:val="24"/>
        </w:rPr>
        <w:t xml:space="preserve"> </w:t>
      </w:r>
      <w:r>
        <w:rPr>
          <w:sz w:val="24"/>
          <w:szCs w:val="24"/>
        </w:rPr>
        <w:t xml:space="preserve">Over a </w:t>
      </w:r>
      <w:proofErr w:type="gramStart"/>
      <w:r>
        <w:rPr>
          <w:sz w:val="24"/>
          <w:szCs w:val="24"/>
        </w:rPr>
        <w:t>10 year</w:t>
      </w:r>
      <w:proofErr w:type="gramEnd"/>
      <w:r>
        <w:rPr>
          <w:sz w:val="24"/>
          <w:szCs w:val="24"/>
        </w:rPr>
        <w:t xml:space="preserve"> period, </w:t>
      </w:r>
      <w:r w:rsidRPr="00F155A8">
        <w:rPr>
          <w:sz w:val="24"/>
          <w:szCs w:val="24"/>
        </w:rPr>
        <w:t xml:space="preserve">SU has </w:t>
      </w:r>
      <w:r w:rsidR="00686484">
        <w:rPr>
          <w:sz w:val="24"/>
          <w:szCs w:val="24"/>
        </w:rPr>
        <w:t>more than doubled</w:t>
      </w:r>
      <w:r w:rsidRPr="00F155A8">
        <w:rPr>
          <w:sz w:val="24"/>
          <w:szCs w:val="24"/>
        </w:rPr>
        <w:t xml:space="preserve"> the enrolled number of </w:t>
      </w:r>
      <w:proofErr w:type="gramStart"/>
      <w:r w:rsidRPr="00F155A8">
        <w:rPr>
          <w:sz w:val="24"/>
          <w:szCs w:val="24"/>
        </w:rPr>
        <w:t>African-Am</w:t>
      </w:r>
      <w:r w:rsidR="00CC646F">
        <w:rPr>
          <w:sz w:val="24"/>
          <w:szCs w:val="24"/>
        </w:rPr>
        <w:t>erican</w:t>
      </w:r>
      <w:proofErr w:type="gramEnd"/>
      <w:r w:rsidR="00CC646F">
        <w:rPr>
          <w:sz w:val="24"/>
          <w:szCs w:val="24"/>
        </w:rPr>
        <w:t xml:space="preserve"> </w:t>
      </w:r>
      <w:r w:rsidR="00686484">
        <w:rPr>
          <w:sz w:val="24"/>
          <w:szCs w:val="24"/>
        </w:rPr>
        <w:t xml:space="preserve">undergraduate </w:t>
      </w:r>
      <w:r w:rsidR="00CC646F">
        <w:rPr>
          <w:sz w:val="24"/>
          <w:szCs w:val="24"/>
        </w:rPr>
        <w:t xml:space="preserve">students </w:t>
      </w:r>
      <w:r w:rsidR="00686484">
        <w:rPr>
          <w:sz w:val="24"/>
          <w:szCs w:val="24"/>
        </w:rPr>
        <w:t>(from 429 in fall 1999 to 895 in fall 2009</w:t>
      </w:r>
      <w:r w:rsidRPr="00F155A8">
        <w:rPr>
          <w:sz w:val="24"/>
          <w:szCs w:val="24"/>
        </w:rPr>
        <w:t xml:space="preserve">) and </w:t>
      </w:r>
      <w:r>
        <w:rPr>
          <w:sz w:val="24"/>
          <w:szCs w:val="24"/>
        </w:rPr>
        <w:t xml:space="preserve">more than </w:t>
      </w:r>
      <w:r w:rsidR="00CC646F">
        <w:rPr>
          <w:sz w:val="24"/>
          <w:szCs w:val="24"/>
        </w:rPr>
        <w:t>tripled</w:t>
      </w:r>
      <w:r w:rsidRPr="00F155A8">
        <w:rPr>
          <w:sz w:val="24"/>
          <w:szCs w:val="24"/>
        </w:rPr>
        <w:t xml:space="preserve"> the enrolled number of Hispanic</w:t>
      </w:r>
      <w:r w:rsidR="00686484">
        <w:rPr>
          <w:sz w:val="24"/>
          <w:szCs w:val="24"/>
        </w:rPr>
        <w:t xml:space="preserve"> undergraduate students (from 51 in fall 1999 to 206</w:t>
      </w:r>
      <w:r>
        <w:rPr>
          <w:sz w:val="24"/>
          <w:szCs w:val="24"/>
        </w:rPr>
        <w:t xml:space="preserve"> in f</w:t>
      </w:r>
      <w:r w:rsidR="00686484">
        <w:rPr>
          <w:sz w:val="24"/>
          <w:szCs w:val="24"/>
        </w:rPr>
        <w:t>all 2009</w:t>
      </w:r>
      <w:r w:rsidRPr="00F155A8">
        <w:rPr>
          <w:sz w:val="24"/>
          <w:szCs w:val="24"/>
        </w:rPr>
        <w:t>)</w:t>
      </w:r>
      <w:r w:rsidR="00811B8F">
        <w:rPr>
          <w:sz w:val="24"/>
          <w:szCs w:val="24"/>
        </w:rPr>
        <w:t xml:space="preserve">. </w:t>
      </w:r>
      <w:r w:rsidR="00F2462F">
        <w:rPr>
          <w:sz w:val="24"/>
          <w:szCs w:val="24"/>
        </w:rPr>
        <w:t>This can be compared to an increase in overall institutional e</w:t>
      </w:r>
      <w:r w:rsidR="00686484">
        <w:rPr>
          <w:sz w:val="24"/>
          <w:szCs w:val="24"/>
        </w:rPr>
        <w:t>nrollment of about 37% since 1999</w:t>
      </w:r>
      <w:r w:rsidR="00F2462F">
        <w:rPr>
          <w:sz w:val="24"/>
          <w:szCs w:val="24"/>
        </w:rPr>
        <w:t xml:space="preserve">. This demonstrates the University’s commitment to </w:t>
      </w:r>
      <w:r w:rsidR="00640003">
        <w:rPr>
          <w:sz w:val="24"/>
          <w:szCs w:val="24"/>
        </w:rPr>
        <w:t xml:space="preserve">a diverse student body. </w:t>
      </w:r>
    </w:p>
    <w:p w14:paraId="16FFACA9" w14:textId="77777777" w:rsidR="00162E17" w:rsidRPr="0090405A" w:rsidRDefault="00162E17" w:rsidP="0090405A">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u w:val="single"/>
        </w:rPr>
      </w:pPr>
      <w:r w:rsidRPr="0090405A">
        <w:rPr>
          <w:sz w:val="24"/>
          <w:szCs w:val="24"/>
          <w:u w:val="single"/>
        </w:rPr>
        <w:t xml:space="preserve">Alternative Delivery Approaches and Technology: </w:t>
      </w:r>
    </w:p>
    <w:p w14:paraId="698F9E38" w14:textId="77777777" w:rsidR="00570B3F" w:rsidRDefault="00433B7B" w:rsidP="00DF288A">
      <w:pPr>
        <w:widowControl/>
        <w:autoSpaceDE w:val="0"/>
        <w:autoSpaceDN w:val="0"/>
        <w:adjustRightInd w:val="0"/>
        <w:spacing w:after="120"/>
        <w:rPr>
          <w:szCs w:val="24"/>
        </w:rPr>
      </w:pPr>
      <w:r w:rsidRPr="00E40006">
        <w:rPr>
          <w:szCs w:val="24"/>
        </w:rPr>
        <w:t>In addition to increasing undergraduate enrollment, SU has focused on expanding accessibility by offering several of its renowned programs at other Maryland higher education campus</w:t>
      </w:r>
      <w:r w:rsidR="004547A7">
        <w:rPr>
          <w:szCs w:val="24"/>
        </w:rPr>
        <w:t>es</w:t>
      </w:r>
      <w:r w:rsidRPr="00E40006">
        <w:rPr>
          <w:szCs w:val="24"/>
        </w:rPr>
        <w:t xml:space="preserve">. By </w:t>
      </w:r>
      <w:r w:rsidR="003320D4">
        <w:rPr>
          <w:szCs w:val="24"/>
        </w:rPr>
        <w:t xml:space="preserve">having </w:t>
      </w:r>
      <w:r w:rsidR="00640003">
        <w:rPr>
          <w:szCs w:val="24"/>
        </w:rPr>
        <w:t>additional l</w:t>
      </w:r>
      <w:r w:rsidR="003320D4">
        <w:rPr>
          <w:szCs w:val="24"/>
        </w:rPr>
        <w:t>ocations at</w:t>
      </w:r>
      <w:r w:rsidRPr="00E40006">
        <w:rPr>
          <w:szCs w:val="24"/>
        </w:rPr>
        <w:t xml:space="preserve"> </w:t>
      </w:r>
      <w:smartTag w:uri="urn:schemas-microsoft-com:office:smarttags" w:element="stockticker">
        <w:r w:rsidRPr="00E40006">
          <w:rPr>
            <w:szCs w:val="24"/>
          </w:rPr>
          <w:t>USG</w:t>
        </w:r>
      </w:smartTag>
      <w:r>
        <w:rPr>
          <w:szCs w:val="24"/>
        </w:rPr>
        <w:t>, USMH, Cecil College,</w:t>
      </w:r>
      <w:r w:rsidRPr="00E40006">
        <w:rPr>
          <w:szCs w:val="24"/>
        </w:rPr>
        <w:t xml:space="preserve"> and ESHEC, the University provide</w:t>
      </w:r>
      <w:r>
        <w:rPr>
          <w:szCs w:val="24"/>
        </w:rPr>
        <w:t>s</w:t>
      </w:r>
      <w:r w:rsidRPr="00E40006">
        <w:rPr>
          <w:szCs w:val="24"/>
        </w:rPr>
        <w:t xml:space="preserve"> </w:t>
      </w:r>
      <w:r w:rsidR="003320D4">
        <w:rPr>
          <w:szCs w:val="24"/>
        </w:rPr>
        <w:t>programs</w:t>
      </w:r>
      <w:r w:rsidR="003320D4" w:rsidRPr="00E40006">
        <w:rPr>
          <w:szCs w:val="24"/>
        </w:rPr>
        <w:t xml:space="preserve"> </w:t>
      </w:r>
      <w:r w:rsidRPr="00E40006">
        <w:rPr>
          <w:szCs w:val="24"/>
        </w:rPr>
        <w:t>to students that might not otherwise be able to atte</w:t>
      </w:r>
      <w:r w:rsidR="00C573AD">
        <w:rPr>
          <w:szCs w:val="24"/>
        </w:rPr>
        <w:t xml:space="preserve">nd classes on SU’s main campus. </w:t>
      </w:r>
      <w:r w:rsidRPr="00E40006">
        <w:rPr>
          <w:szCs w:val="24"/>
        </w:rPr>
        <w:t>These successful partnerships will assist the state in meeting its demand to train highly qualified teachers</w:t>
      </w:r>
      <w:r>
        <w:rPr>
          <w:szCs w:val="24"/>
        </w:rPr>
        <w:t>, social workers, business professionals,</w:t>
      </w:r>
      <w:r w:rsidRPr="00E40006">
        <w:rPr>
          <w:szCs w:val="24"/>
        </w:rPr>
        <w:t xml:space="preserve"> and healthcare professionals and grant students access to programs that may have previously</w:t>
      </w:r>
      <w:r w:rsidR="004547A7">
        <w:rPr>
          <w:szCs w:val="24"/>
        </w:rPr>
        <w:t xml:space="preserve"> </w:t>
      </w:r>
      <w:r w:rsidR="004547A7" w:rsidRPr="00E40006">
        <w:rPr>
          <w:szCs w:val="24"/>
        </w:rPr>
        <w:t>been</w:t>
      </w:r>
      <w:r w:rsidRPr="00E40006">
        <w:rPr>
          <w:szCs w:val="24"/>
        </w:rPr>
        <w:t xml:space="preserve"> unavailable</w:t>
      </w:r>
      <w:r>
        <w:rPr>
          <w:szCs w:val="24"/>
        </w:rPr>
        <w:t xml:space="preserve"> in those regions</w:t>
      </w:r>
      <w:r w:rsidRPr="00E40006">
        <w:rPr>
          <w:szCs w:val="24"/>
        </w:rPr>
        <w:t xml:space="preserve">. </w:t>
      </w:r>
    </w:p>
    <w:p w14:paraId="45B5A77B" w14:textId="77777777" w:rsidR="001901B4" w:rsidRDefault="001901B4" w:rsidP="00DF288A">
      <w:pPr>
        <w:widowControl/>
        <w:autoSpaceDE w:val="0"/>
        <w:autoSpaceDN w:val="0"/>
        <w:adjustRightInd w:val="0"/>
        <w:spacing w:after="120"/>
        <w:rPr>
          <w:szCs w:val="24"/>
        </w:rPr>
      </w:pPr>
      <w:r>
        <w:rPr>
          <w:szCs w:val="24"/>
        </w:rPr>
        <w:t xml:space="preserve">Additionally, with the Defense Base Closure and Realignment </w:t>
      </w:r>
      <w:r w:rsidR="007E709C">
        <w:rPr>
          <w:szCs w:val="24"/>
        </w:rPr>
        <w:t xml:space="preserve">(BRAC) </w:t>
      </w:r>
      <w:r>
        <w:rPr>
          <w:szCs w:val="24"/>
        </w:rPr>
        <w:t xml:space="preserve">process, there has been a unique opportunity for SU to join with Cecil College to offer programming to meet the needs of newly migrated personnel to Aberdeen Proving Ground and Fort Meade. SU and CCC hope to offer a certificate and bachelor’s degree </w:t>
      </w:r>
      <w:r w:rsidR="007E709C">
        <w:rPr>
          <w:szCs w:val="24"/>
        </w:rPr>
        <w:t xml:space="preserve">program </w:t>
      </w:r>
      <w:r>
        <w:rPr>
          <w:szCs w:val="24"/>
        </w:rPr>
        <w:t>that would provide the training</w:t>
      </w:r>
      <w:r w:rsidR="00245EB0">
        <w:rPr>
          <w:szCs w:val="24"/>
        </w:rPr>
        <w:t xml:space="preserve"> needed to be </w:t>
      </w:r>
      <w:r w:rsidR="00245EB0">
        <w:rPr>
          <w:szCs w:val="24"/>
        </w:rPr>
        <w:lastRenderedPageBreak/>
        <w:t>successful in federal government positions. This programming would occur on the CCC campus to allow for greater access to those most in need of the training.</w:t>
      </w:r>
    </w:p>
    <w:p w14:paraId="64E6EB0E" w14:textId="77777777" w:rsidR="00162E17" w:rsidRPr="000237E1" w:rsidRDefault="00162E17" w:rsidP="00DF288A">
      <w:pPr>
        <w:pStyle w:val="QuickA"/>
        <w:numPr>
          <w:ilvl w:val="0"/>
          <w:numId w:val="0"/>
        </w:numPr>
        <w:tabs>
          <w:tab w:val="left" w:pos="-720"/>
        </w:tabs>
        <w:spacing w:after="120"/>
        <w:rPr>
          <w:szCs w:val="24"/>
        </w:rPr>
      </w:pPr>
      <w:r w:rsidRPr="000237E1">
        <w:rPr>
          <w:szCs w:val="24"/>
          <w:u w:val="single"/>
        </w:rPr>
        <w:t>Affordability</w:t>
      </w:r>
      <w:r w:rsidRPr="000237E1">
        <w:rPr>
          <w:szCs w:val="24"/>
        </w:rPr>
        <w:t>:</w:t>
      </w:r>
      <w:r w:rsidRPr="000237E1">
        <w:rPr>
          <w:szCs w:val="24"/>
        </w:rPr>
        <w:tab/>
      </w:r>
    </w:p>
    <w:p w14:paraId="09D45BF8" w14:textId="77777777" w:rsidR="00162E17" w:rsidRDefault="00162E17" w:rsidP="00DF288A">
      <w:pPr>
        <w:pStyle w:val="QuickA"/>
        <w:numPr>
          <w:ilvl w:val="0"/>
          <w:numId w:val="0"/>
        </w:numPr>
        <w:tabs>
          <w:tab w:val="left" w:pos="-720"/>
        </w:tabs>
        <w:spacing w:after="120"/>
        <w:rPr>
          <w:szCs w:val="24"/>
        </w:rPr>
      </w:pPr>
      <w:r w:rsidRPr="000237E1">
        <w:rPr>
          <w:szCs w:val="24"/>
        </w:rPr>
        <w:t xml:space="preserve">While continuing to increase accessibility, SU has managed to retain its ranking as one of the </w:t>
      </w:r>
      <w:r w:rsidR="004547A7">
        <w:rPr>
          <w:szCs w:val="24"/>
        </w:rPr>
        <w:t>T</w:t>
      </w:r>
      <w:r w:rsidRPr="000237E1">
        <w:rPr>
          <w:szCs w:val="24"/>
        </w:rPr>
        <w:t xml:space="preserve">op “100 Best Values in Public Colleges” by </w:t>
      </w:r>
      <w:r w:rsidRPr="000237E1">
        <w:rPr>
          <w:i/>
          <w:szCs w:val="24"/>
        </w:rPr>
        <w:t>Kiplinger’s Personal Finance</w:t>
      </w:r>
      <w:r w:rsidR="001928A1">
        <w:rPr>
          <w:szCs w:val="24"/>
        </w:rPr>
        <w:t xml:space="preserve"> magazine in 2010</w:t>
      </w:r>
      <w:r w:rsidRPr="000237E1">
        <w:rPr>
          <w:szCs w:val="24"/>
        </w:rPr>
        <w:t xml:space="preserve">. SU </w:t>
      </w:r>
      <w:r w:rsidR="008B148F">
        <w:rPr>
          <w:szCs w:val="24"/>
        </w:rPr>
        <w:t xml:space="preserve">had </w:t>
      </w:r>
      <w:r w:rsidR="001928A1">
        <w:rPr>
          <w:szCs w:val="24"/>
        </w:rPr>
        <w:t>affordability rankings of 59</w:t>
      </w:r>
      <w:r w:rsidR="008B148F">
        <w:rPr>
          <w:szCs w:val="24"/>
          <w:vertAlign w:val="superscript"/>
        </w:rPr>
        <w:t>th</w:t>
      </w:r>
      <w:r w:rsidRPr="000237E1">
        <w:rPr>
          <w:szCs w:val="24"/>
        </w:rPr>
        <w:t xml:space="preserve"> for in-state students</w:t>
      </w:r>
      <w:r w:rsidR="001928A1">
        <w:rPr>
          <w:szCs w:val="24"/>
        </w:rPr>
        <w:t xml:space="preserve"> and 48</w:t>
      </w:r>
      <w:r w:rsidRPr="000237E1">
        <w:rPr>
          <w:szCs w:val="24"/>
          <w:vertAlign w:val="superscript"/>
        </w:rPr>
        <w:t>th</w:t>
      </w:r>
      <w:r w:rsidRPr="000237E1">
        <w:rPr>
          <w:szCs w:val="24"/>
        </w:rPr>
        <w:t xml:space="preserve"> for out-of-state students. </w:t>
      </w:r>
      <w:r w:rsidR="00545396">
        <w:rPr>
          <w:szCs w:val="24"/>
        </w:rPr>
        <w:t xml:space="preserve">Additionally, </w:t>
      </w:r>
      <w:r w:rsidR="00545396">
        <w:rPr>
          <w:i/>
          <w:szCs w:val="24"/>
        </w:rPr>
        <w:t xml:space="preserve">The Princeton </w:t>
      </w:r>
      <w:r w:rsidR="00545396" w:rsidRPr="00545396">
        <w:rPr>
          <w:i/>
          <w:szCs w:val="24"/>
        </w:rPr>
        <w:t>Review</w:t>
      </w:r>
      <w:r w:rsidR="00545396">
        <w:rPr>
          <w:szCs w:val="24"/>
        </w:rPr>
        <w:t xml:space="preserve"> named SU as one of the top 50 “Best Value” Publi</w:t>
      </w:r>
      <w:r w:rsidR="001928A1">
        <w:rPr>
          <w:szCs w:val="24"/>
        </w:rPr>
        <w:t>c Colleges in the nation in 2010</w:t>
      </w:r>
      <w:r w:rsidR="00545396">
        <w:rPr>
          <w:szCs w:val="24"/>
        </w:rPr>
        <w:t>. The</w:t>
      </w:r>
      <w:r w:rsidRPr="00545396">
        <w:rPr>
          <w:szCs w:val="24"/>
        </w:rPr>
        <w:t>s</w:t>
      </w:r>
      <w:r w:rsidR="00545396">
        <w:rPr>
          <w:szCs w:val="24"/>
        </w:rPr>
        <w:t>e</w:t>
      </w:r>
      <w:r w:rsidRPr="000237E1">
        <w:rPr>
          <w:szCs w:val="24"/>
        </w:rPr>
        <w:t xml:space="preserve"> honor</w:t>
      </w:r>
      <w:r w:rsidR="00545396">
        <w:rPr>
          <w:szCs w:val="24"/>
        </w:rPr>
        <w:t>s reflect</w:t>
      </w:r>
      <w:r w:rsidRPr="000237E1">
        <w:rPr>
          <w:szCs w:val="24"/>
        </w:rPr>
        <w:t xml:space="preserve"> both the affordability (e.g., tuition, fees, need-based and non-need-based aid and grants, etc.) and quality (e.g., academic rigor of the freshman class, admission</w:t>
      </w:r>
      <w:r w:rsidRPr="00EC27BE">
        <w:rPr>
          <w:szCs w:val="24"/>
        </w:rPr>
        <w:t>, retention,</w:t>
      </w:r>
      <w:r w:rsidRPr="000237E1">
        <w:rPr>
          <w:szCs w:val="24"/>
        </w:rPr>
        <w:t xml:space="preserve"> and graduation rates, etc.) of the University.</w:t>
      </w:r>
      <w:r>
        <w:rPr>
          <w:szCs w:val="24"/>
        </w:rPr>
        <w:t xml:space="preserve">  </w:t>
      </w:r>
    </w:p>
    <w:p w14:paraId="32D8F171" w14:textId="77777777" w:rsidR="00162E17" w:rsidRPr="00F155A8" w:rsidRDefault="001D36D1" w:rsidP="00DF288A">
      <w:pPr>
        <w:pStyle w:val="QuickA"/>
        <w:numPr>
          <w:ilvl w:val="0"/>
          <w:numId w:val="0"/>
        </w:numPr>
        <w:tabs>
          <w:tab w:val="left" w:pos="-720"/>
        </w:tabs>
        <w:spacing w:after="120"/>
        <w:rPr>
          <w:szCs w:val="24"/>
        </w:rPr>
      </w:pPr>
      <w:r>
        <w:rPr>
          <w:szCs w:val="24"/>
        </w:rPr>
        <w:t xml:space="preserve">However, it should also be noted that </w:t>
      </w:r>
      <w:r w:rsidR="00162E17">
        <w:rPr>
          <w:szCs w:val="24"/>
        </w:rPr>
        <w:t xml:space="preserve">SU has historically been underfunded </w:t>
      </w:r>
      <w:r w:rsidR="00570B3F">
        <w:rPr>
          <w:szCs w:val="24"/>
        </w:rPr>
        <w:t xml:space="preserve">by </w:t>
      </w:r>
      <w:r w:rsidR="00162E17">
        <w:rPr>
          <w:szCs w:val="24"/>
        </w:rPr>
        <w:t xml:space="preserve">the </w:t>
      </w:r>
      <w:r w:rsidR="004547A7">
        <w:rPr>
          <w:szCs w:val="24"/>
        </w:rPr>
        <w:t>s</w:t>
      </w:r>
      <w:r w:rsidR="00162E17">
        <w:rPr>
          <w:szCs w:val="24"/>
        </w:rPr>
        <w:t>tate</w:t>
      </w:r>
      <w:r w:rsidR="00570B3F">
        <w:rPr>
          <w:szCs w:val="24"/>
        </w:rPr>
        <w:t>,</w:t>
      </w:r>
      <w:r w:rsidR="00162E17">
        <w:rPr>
          <w:szCs w:val="24"/>
        </w:rPr>
        <w:t xml:space="preserve"> </w:t>
      </w:r>
      <w:r w:rsidR="00605BC4">
        <w:rPr>
          <w:szCs w:val="24"/>
        </w:rPr>
        <w:t>and the current fiscal year has been even more economically challenging</w:t>
      </w:r>
      <w:r>
        <w:rPr>
          <w:szCs w:val="24"/>
        </w:rPr>
        <w:t xml:space="preserve"> than the last</w:t>
      </w:r>
      <w:r w:rsidR="00162E17">
        <w:rPr>
          <w:szCs w:val="24"/>
        </w:rPr>
        <w:t xml:space="preserve">. </w:t>
      </w:r>
      <w:r w:rsidR="00605BC4" w:rsidRPr="00E90ED0">
        <w:rPr>
          <w:szCs w:val="24"/>
        </w:rPr>
        <w:t>Budget reductions</w:t>
      </w:r>
      <w:r w:rsidR="001901B4" w:rsidRPr="00E90ED0">
        <w:rPr>
          <w:szCs w:val="24"/>
        </w:rPr>
        <w:t xml:space="preserve"> in FY2010</w:t>
      </w:r>
      <w:r w:rsidR="00605BC4" w:rsidRPr="00E90ED0">
        <w:rPr>
          <w:szCs w:val="24"/>
        </w:rPr>
        <w:t xml:space="preserve"> amounted to almost $</w:t>
      </w:r>
      <w:r w:rsidR="00E90ED0" w:rsidRPr="00E90ED0">
        <w:rPr>
          <w:szCs w:val="24"/>
        </w:rPr>
        <w:t xml:space="preserve">3.7 </w:t>
      </w:r>
      <w:r w:rsidR="00605BC4" w:rsidRPr="00E90ED0">
        <w:rPr>
          <w:szCs w:val="24"/>
        </w:rPr>
        <w:t>m</w:t>
      </w:r>
      <w:r w:rsidR="004547A7">
        <w:rPr>
          <w:szCs w:val="24"/>
        </w:rPr>
        <w:t>illion in cuts felt across the U</w:t>
      </w:r>
      <w:r w:rsidR="00605BC4" w:rsidRPr="00E90ED0">
        <w:rPr>
          <w:szCs w:val="24"/>
        </w:rPr>
        <w:t>niversity. De</w:t>
      </w:r>
      <w:r w:rsidR="00605BC4">
        <w:rPr>
          <w:szCs w:val="24"/>
        </w:rPr>
        <w:t xml:space="preserve">spite these cuts, SU has continued to fulfill </w:t>
      </w:r>
      <w:r w:rsidR="00990B60">
        <w:rPr>
          <w:szCs w:val="24"/>
        </w:rPr>
        <w:t>its</w:t>
      </w:r>
      <w:r w:rsidR="00605BC4">
        <w:rPr>
          <w:szCs w:val="24"/>
        </w:rPr>
        <w:t xml:space="preserve"> commitment to funding financial aid. </w:t>
      </w:r>
      <w:r w:rsidR="004547A7">
        <w:rPr>
          <w:szCs w:val="24"/>
        </w:rPr>
        <w:t>Recognizing the</w:t>
      </w:r>
      <w:r w:rsidR="00605BC4" w:rsidRPr="00E90ED0">
        <w:rPr>
          <w:szCs w:val="24"/>
        </w:rPr>
        <w:t xml:space="preserve"> </w:t>
      </w:r>
      <w:r w:rsidR="004547A7">
        <w:rPr>
          <w:szCs w:val="24"/>
        </w:rPr>
        <w:t>need</w:t>
      </w:r>
      <w:r w:rsidR="006C7AD0" w:rsidRPr="00E90ED0">
        <w:rPr>
          <w:szCs w:val="24"/>
        </w:rPr>
        <w:t xml:space="preserve"> to</w:t>
      </w:r>
      <w:r w:rsidR="00605BC4" w:rsidRPr="00E90ED0">
        <w:rPr>
          <w:szCs w:val="24"/>
        </w:rPr>
        <w:t xml:space="preserve"> provide more aid to students, </w:t>
      </w:r>
      <w:r w:rsidR="004547A7">
        <w:rPr>
          <w:szCs w:val="24"/>
        </w:rPr>
        <w:t>the University was</w:t>
      </w:r>
      <w:r w:rsidR="00605BC4" w:rsidRPr="00E90ED0">
        <w:rPr>
          <w:szCs w:val="24"/>
        </w:rPr>
        <w:t xml:space="preserve"> able to set </w:t>
      </w:r>
      <w:r w:rsidR="006C7AD0" w:rsidRPr="00E90ED0">
        <w:rPr>
          <w:szCs w:val="24"/>
        </w:rPr>
        <w:t xml:space="preserve">aside </w:t>
      </w:r>
      <w:r w:rsidR="00E90ED0" w:rsidRPr="00E90ED0">
        <w:rPr>
          <w:szCs w:val="24"/>
        </w:rPr>
        <w:t>an additional $30</w:t>
      </w:r>
      <w:r w:rsidR="004547A7">
        <w:rPr>
          <w:szCs w:val="24"/>
        </w:rPr>
        <w:t>3,000 for this purpose. While</w:t>
      </w:r>
      <w:r w:rsidR="006C7AD0" w:rsidRPr="00E90ED0">
        <w:rPr>
          <w:szCs w:val="24"/>
        </w:rPr>
        <w:t xml:space="preserve"> not nearly enough, </w:t>
      </w:r>
      <w:r w:rsidR="004547A7">
        <w:rPr>
          <w:szCs w:val="24"/>
        </w:rPr>
        <w:t>this was the</w:t>
      </w:r>
      <w:r w:rsidR="006C7AD0" w:rsidRPr="00E90ED0">
        <w:rPr>
          <w:szCs w:val="24"/>
        </w:rPr>
        <w:t xml:space="preserve"> best </w:t>
      </w:r>
      <w:r w:rsidR="00570B3F" w:rsidRPr="00E90ED0">
        <w:rPr>
          <w:szCs w:val="24"/>
        </w:rPr>
        <w:t xml:space="preserve">that </w:t>
      </w:r>
      <w:r w:rsidR="006C7AD0" w:rsidRPr="00E90ED0">
        <w:rPr>
          <w:szCs w:val="24"/>
        </w:rPr>
        <w:t xml:space="preserve">could </w:t>
      </w:r>
      <w:r w:rsidR="00570B3F" w:rsidRPr="00E90ED0">
        <w:rPr>
          <w:szCs w:val="24"/>
        </w:rPr>
        <w:t xml:space="preserve">be </w:t>
      </w:r>
      <w:r w:rsidR="006C7AD0" w:rsidRPr="00E90ED0">
        <w:rPr>
          <w:szCs w:val="24"/>
        </w:rPr>
        <w:t>do</w:t>
      </w:r>
      <w:r w:rsidR="00570B3F" w:rsidRPr="00E90ED0">
        <w:rPr>
          <w:szCs w:val="24"/>
        </w:rPr>
        <w:t>ne</w:t>
      </w:r>
      <w:r w:rsidR="006C7AD0" w:rsidRPr="00E90ED0">
        <w:rPr>
          <w:szCs w:val="24"/>
        </w:rPr>
        <w:t xml:space="preserve"> in the current economic climate. I</w:t>
      </w:r>
      <w:r w:rsidR="00BD024B" w:rsidRPr="00E90ED0">
        <w:rPr>
          <w:szCs w:val="24"/>
        </w:rPr>
        <w:t>n</w:t>
      </w:r>
      <w:r w:rsidR="00BD024B">
        <w:rPr>
          <w:szCs w:val="24"/>
        </w:rPr>
        <w:t xml:space="preserve"> fall 2009</w:t>
      </w:r>
      <w:r w:rsidR="00162E17">
        <w:rPr>
          <w:szCs w:val="24"/>
        </w:rPr>
        <w:t xml:space="preserve">, SU </w:t>
      </w:r>
      <w:r w:rsidR="008F256F">
        <w:rPr>
          <w:szCs w:val="24"/>
        </w:rPr>
        <w:t xml:space="preserve">had a smaller percentage of </w:t>
      </w:r>
      <w:r w:rsidR="00162E17">
        <w:rPr>
          <w:szCs w:val="24"/>
        </w:rPr>
        <w:t>economically disadvant</w:t>
      </w:r>
      <w:r w:rsidR="00A65E19">
        <w:rPr>
          <w:szCs w:val="24"/>
        </w:rPr>
        <w:t>a</w:t>
      </w:r>
      <w:r w:rsidR="00F273DD">
        <w:rPr>
          <w:szCs w:val="24"/>
        </w:rPr>
        <w:t>ged students</w:t>
      </w:r>
      <w:r w:rsidR="008F256F">
        <w:rPr>
          <w:szCs w:val="24"/>
        </w:rPr>
        <w:t>,</w:t>
      </w:r>
      <w:r w:rsidR="004547A7">
        <w:rPr>
          <w:szCs w:val="24"/>
        </w:rPr>
        <w:t xml:space="preserve"> totaling</w:t>
      </w:r>
      <w:r w:rsidR="008F256F">
        <w:rPr>
          <w:szCs w:val="24"/>
        </w:rPr>
        <w:t xml:space="preserve"> 41.2%</w:t>
      </w:r>
      <w:r w:rsidR="00987559">
        <w:rPr>
          <w:szCs w:val="24"/>
        </w:rPr>
        <w:t xml:space="preserve"> (Objective 3.3)</w:t>
      </w:r>
      <w:r w:rsidR="00E90ED0">
        <w:rPr>
          <w:szCs w:val="24"/>
        </w:rPr>
        <w:t>. This represents a 1.5 percentage point</w:t>
      </w:r>
      <w:r w:rsidR="008F256F">
        <w:rPr>
          <w:szCs w:val="24"/>
        </w:rPr>
        <w:t xml:space="preserve"> drop when compared to the previous year</w:t>
      </w:r>
      <w:r w:rsidR="00987559">
        <w:rPr>
          <w:szCs w:val="24"/>
        </w:rPr>
        <w:t>. I</w:t>
      </w:r>
      <w:r w:rsidR="006C7AD0">
        <w:rPr>
          <w:szCs w:val="24"/>
        </w:rPr>
        <w:t>n the face of budget cuts that impact fundamental operations,</w:t>
      </w:r>
      <w:r w:rsidR="00162E17" w:rsidRPr="00F155A8">
        <w:rPr>
          <w:szCs w:val="24"/>
        </w:rPr>
        <w:t xml:space="preserve"> </w:t>
      </w:r>
      <w:r w:rsidR="00162E17">
        <w:rPr>
          <w:szCs w:val="24"/>
        </w:rPr>
        <w:t xml:space="preserve">it is difficult to </w:t>
      </w:r>
      <w:r w:rsidR="00570B3F">
        <w:rPr>
          <w:szCs w:val="24"/>
        </w:rPr>
        <w:t xml:space="preserve">find </w:t>
      </w:r>
      <w:r w:rsidR="006C7AD0">
        <w:rPr>
          <w:szCs w:val="24"/>
        </w:rPr>
        <w:t>additional</w:t>
      </w:r>
      <w:r w:rsidR="00162E17">
        <w:rPr>
          <w:szCs w:val="24"/>
        </w:rPr>
        <w:t xml:space="preserve"> funds</w:t>
      </w:r>
      <w:r w:rsidR="00162E17" w:rsidRPr="00F155A8">
        <w:rPr>
          <w:szCs w:val="24"/>
        </w:rPr>
        <w:t xml:space="preserve"> </w:t>
      </w:r>
      <w:r w:rsidR="004547A7">
        <w:rPr>
          <w:szCs w:val="24"/>
        </w:rPr>
        <w:t>for</w:t>
      </w:r>
      <w:r w:rsidR="00162E17" w:rsidRPr="00F155A8">
        <w:rPr>
          <w:szCs w:val="24"/>
        </w:rPr>
        <w:t xml:space="preserve"> need-based scholarships</w:t>
      </w:r>
      <w:r w:rsidR="00570B3F">
        <w:rPr>
          <w:szCs w:val="24"/>
        </w:rPr>
        <w:t>.</w:t>
      </w:r>
      <w:r w:rsidR="00B12895">
        <w:rPr>
          <w:szCs w:val="24"/>
        </w:rPr>
        <w:t xml:space="preserve"> This significantly impact</w:t>
      </w:r>
      <w:r w:rsidR="004547A7">
        <w:rPr>
          <w:szCs w:val="24"/>
        </w:rPr>
        <w:t>s</w:t>
      </w:r>
      <w:r w:rsidR="00B12895">
        <w:rPr>
          <w:szCs w:val="24"/>
        </w:rPr>
        <w:t xml:space="preserve"> our ability to offer competitive financial aid packages, especially to our need-based students</w:t>
      </w:r>
    </w:p>
    <w:p w14:paraId="47B3464E" w14:textId="77777777" w:rsidR="00162E17" w:rsidRPr="001A77E3" w:rsidRDefault="00162E17" w:rsidP="00DF288A">
      <w:pPr>
        <w:spacing w:after="120"/>
        <w:rPr>
          <w:b/>
          <w:szCs w:val="24"/>
        </w:rPr>
      </w:pPr>
      <w:r w:rsidRPr="001A77E3">
        <w:rPr>
          <w:b/>
          <w:szCs w:val="24"/>
        </w:rPr>
        <w:t>Economic Growth and Vitality and A Student-Centered Learning System</w:t>
      </w:r>
    </w:p>
    <w:p w14:paraId="439CF866" w14:textId="77777777" w:rsidR="00162E17" w:rsidRDefault="00162E17" w:rsidP="00DF288A">
      <w:pPr>
        <w:pStyle w:val="BodyText"/>
        <w:spacing w:after="120"/>
        <w:rPr>
          <w:sz w:val="24"/>
          <w:szCs w:val="24"/>
        </w:rPr>
      </w:pPr>
      <w:r w:rsidRPr="001A77E3">
        <w:rPr>
          <w:sz w:val="24"/>
          <w:szCs w:val="24"/>
        </w:rPr>
        <w:t>SU states in its mission that it is “our highest purpose is to empower our students with the knowledge, skills, and core values that contribute to active citizenship, gainful employment, and life</w:t>
      </w:r>
      <w:r w:rsidRPr="001A77E3">
        <w:rPr>
          <w:sz w:val="24"/>
          <w:szCs w:val="24"/>
        </w:rPr>
        <w:noBreakHyphen/>
        <w:t>long learning in a democratic society and interdependent world.” In achieving this mission, SU gauges its success using a variety of performance measures</w:t>
      </w:r>
      <w:r>
        <w:rPr>
          <w:sz w:val="24"/>
          <w:szCs w:val="24"/>
        </w:rPr>
        <w:t xml:space="preserve"> (Object</w:t>
      </w:r>
      <w:r w:rsidR="0007044F">
        <w:rPr>
          <w:sz w:val="24"/>
          <w:szCs w:val="24"/>
        </w:rPr>
        <w:t>ives 1.1-1.4; Objectives 2.1-2.</w:t>
      </w:r>
      <w:r w:rsidR="001B7B8C">
        <w:rPr>
          <w:sz w:val="24"/>
          <w:szCs w:val="24"/>
        </w:rPr>
        <w:t>5</w:t>
      </w:r>
      <w:r>
        <w:rPr>
          <w:sz w:val="24"/>
          <w:szCs w:val="24"/>
        </w:rPr>
        <w:t>)</w:t>
      </w:r>
      <w:r w:rsidRPr="001A77E3">
        <w:rPr>
          <w:sz w:val="24"/>
          <w:szCs w:val="24"/>
        </w:rPr>
        <w:t xml:space="preserve">. </w:t>
      </w:r>
      <w:r>
        <w:rPr>
          <w:sz w:val="24"/>
          <w:szCs w:val="24"/>
        </w:rPr>
        <w:t xml:space="preserve">This includes alumni satisfaction with the education and preparation they received, student success on professional licensure and certification exams, </w:t>
      </w:r>
      <w:r w:rsidR="004547A7">
        <w:rPr>
          <w:sz w:val="24"/>
          <w:szCs w:val="24"/>
        </w:rPr>
        <w:t xml:space="preserve">and </w:t>
      </w:r>
      <w:r>
        <w:rPr>
          <w:sz w:val="24"/>
          <w:szCs w:val="24"/>
        </w:rPr>
        <w:t xml:space="preserve">number of graduates employed in the state, especially those in highly desired fields (i.e., teacher education, nursing, and information technology). </w:t>
      </w:r>
    </w:p>
    <w:p w14:paraId="77F247A1" w14:textId="77777777" w:rsidR="00162E17" w:rsidRPr="001A77E3" w:rsidRDefault="00162E17" w:rsidP="00DF288A">
      <w:pPr>
        <w:pStyle w:val="BodyText"/>
        <w:spacing w:after="120"/>
        <w:rPr>
          <w:sz w:val="24"/>
          <w:szCs w:val="24"/>
        </w:rPr>
      </w:pPr>
      <w:r w:rsidRPr="008D64C2">
        <w:rPr>
          <w:sz w:val="24"/>
          <w:szCs w:val="24"/>
        </w:rPr>
        <w:t xml:space="preserve">Data </w:t>
      </w:r>
      <w:proofErr w:type="gramStart"/>
      <w:r w:rsidR="00B85E78">
        <w:rPr>
          <w:sz w:val="24"/>
          <w:szCs w:val="24"/>
        </w:rPr>
        <w:t>are</w:t>
      </w:r>
      <w:proofErr w:type="gramEnd"/>
      <w:r w:rsidRPr="008D64C2">
        <w:rPr>
          <w:sz w:val="24"/>
          <w:szCs w:val="24"/>
        </w:rPr>
        <w:t xml:space="preserve"> collected </w:t>
      </w:r>
      <w:r w:rsidR="00B85E78">
        <w:rPr>
          <w:sz w:val="24"/>
          <w:szCs w:val="24"/>
        </w:rPr>
        <w:t xml:space="preserve">on a triennial basis </w:t>
      </w:r>
      <w:r w:rsidRPr="008D64C2">
        <w:rPr>
          <w:sz w:val="24"/>
          <w:szCs w:val="24"/>
        </w:rPr>
        <w:t>using an alumni survey to addr</w:t>
      </w:r>
      <w:r w:rsidR="0007044F">
        <w:rPr>
          <w:sz w:val="24"/>
          <w:szCs w:val="24"/>
        </w:rPr>
        <w:t xml:space="preserve">ess Objectives 1.3, 1.4, </w:t>
      </w:r>
      <w:r w:rsidR="001B7B8C">
        <w:rPr>
          <w:sz w:val="24"/>
          <w:szCs w:val="24"/>
        </w:rPr>
        <w:t>2.1, and 2.2</w:t>
      </w:r>
      <w:r w:rsidRPr="008D64C2">
        <w:rPr>
          <w:sz w:val="24"/>
          <w:szCs w:val="24"/>
        </w:rPr>
        <w:t xml:space="preserve">. </w:t>
      </w:r>
      <w:r w:rsidR="001D36D1">
        <w:rPr>
          <w:sz w:val="24"/>
          <w:szCs w:val="24"/>
        </w:rPr>
        <w:t>As such, the most recent survey is based on students that</w:t>
      </w:r>
      <w:r w:rsidR="00A20117" w:rsidRPr="00A20117">
        <w:rPr>
          <w:sz w:val="24"/>
          <w:szCs w:val="24"/>
        </w:rPr>
        <w:t xml:space="preserve"> g</w:t>
      </w:r>
      <w:r w:rsidR="00B85E78">
        <w:rPr>
          <w:sz w:val="24"/>
          <w:szCs w:val="24"/>
        </w:rPr>
        <w:t>raduated in August/December 2006 and January/May 2007</w:t>
      </w:r>
      <w:r w:rsidR="00A20117">
        <w:rPr>
          <w:sz w:val="24"/>
          <w:szCs w:val="24"/>
        </w:rPr>
        <w:t xml:space="preserve">. </w:t>
      </w:r>
      <w:r w:rsidR="00B85E78">
        <w:rPr>
          <w:sz w:val="24"/>
          <w:szCs w:val="24"/>
        </w:rPr>
        <w:t xml:space="preserve">Results revealed that 100% and 99% </w:t>
      </w:r>
      <w:r w:rsidRPr="008D64C2">
        <w:rPr>
          <w:sz w:val="24"/>
          <w:szCs w:val="24"/>
        </w:rPr>
        <w:t xml:space="preserve">of SU graduates </w:t>
      </w:r>
      <w:r w:rsidR="00B85E78">
        <w:rPr>
          <w:sz w:val="24"/>
          <w:szCs w:val="24"/>
        </w:rPr>
        <w:t xml:space="preserve">are </w:t>
      </w:r>
      <w:r w:rsidRPr="008D64C2">
        <w:rPr>
          <w:sz w:val="24"/>
          <w:szCs w:val="24"/>
        </w:rPr>
        <w:t>satisfied with their level of preparation for graduate school (Objective 1.3)</w:t>
      </w:r>
      <w:r w:rsidR="008D64C2" w:rsidRPr="008D64C2">
        <w:rPr>
          <w:sz w:val="24"/>
          <w:szCs w:val="24"/>
        </w:rPr>
        <w:t xml:space="preserve"> and employment (Objective 1.4)</w:t>
      </w:r>
      <w:r w:rsidR="00B85E78">
        <w:rPr>
          <w:sz w:val="24"/>
          <w:szCs w:val="24"/>
        </w:rPr>
        <w:t>, respectively.</w:t>
      </w:r>
      <w:r w:rsidRPr="008D64C2">
        <w:rPr>
          <w:sz w:val="24"/>
          <w:szCs w:val="24"/>
        </w:rPr>
        <w:t xml:space="preserve"> Historically, the percentage of SU graduates employed one</w:t>
      </w:r>
      <w:r w:rsidR="004547A7">
        <w:rPr>
          <w:sz w:val="24"/>
          <w:szCs w:val="24"/>
        </w:rPr>
        <w:t xml:space="preserve"> </w:t>
      </w:r>
      <w:r w:rsidRPr="008D64C2">
        <w:rPr>
          <w:sz w:val="24"/>
          <w:szCs w:val="24"/>
        </w:rPr>
        <w:t>year</w:t>
      </w:r>
      <w:r w:rsidR="0007044F">
        <w:rPr>
          <w:sz w:val="24"/>
          <w:szCs w:val="24"/>
        </w:rPr>
        <w:t xml:space="preserve"> after graduation (Objective 2.2</w:t>
      </w:r>
      <w:r w:rsidRPr="008D64C2">
        <w:rPr>
          <w:sz w:val="24"/>
          <w:szCs w:val="24"/>
        </w:rPr>
        <w:t xml:space="preserve">) has been in </w:t>
      </w:r>
      <w:r w:rsidR="004547A7">
        <w:rPr>
          <w:sz w:val="24"/>
          <w:szCs w:val="24"/>
        </w:rPr>
        <w:t xml:space="preserve">the </w:t>
      </w:r>
      <w:r w:rsidRPr="008D64C2">
        <w:rPr>
          <w:sz w:val="24"/>
          <w:szCs w:val="24"/>
        </w:rPr>
        <w:t>mid-90</w:t>
      </w:r>
      <w:r w:rsidR="004547A7">
        <w:rPr>
          <w:sz w:val="24"/>
          <w:szCs w:val="24"/>
        </w:rPr>
        <w:t xml:space="preserve"> percents</w:t>
      </w:r>
      <w:r w:rsidRPr="008D64C2">
        <w:rPr>
          <w:sz w:val="24"/>
          <w:szCs w:val="24"/>
        </w:rPr>
        <w:t xml:space="preserve">. </w:t>
      </w:r>
      <w:r w:rsidR="00B85E78">
        <w:rPr>
          <w:sz w:val="24"/>
          <w:szCs w:val="24"/>
        </w:rPr>
        <w:t xml:space="preserve">The 2008 data </w:t>
      </w:r>
      <w:r w:rsidR="00A53780">
        <w:rPr>
          <w:sz w:val="24"/>
          <w:szCs w:val="24"/>
        </w:rPr>
        <w:t>showed</w:t>
      </w:r>
      <w:r w:rsidR="00B85E78">
        <w:rPr>
          <w:sz w:val="24"/>
          <w:szCs w:val="24"/>
        </w:rPr>
        <w:t xml:space="preserve"> that 95</w:t>
      </w:r>
      <w:r w:rsidRPr="008D64C2">
        <w:rPr>
          <w:sz w:val="24"/>
          <w:szCs w:val="24"/>
        </w:rPr>
        <w:t>% of those responding to an alumni survey were employed one year after graduation</w:t>
      </w:r>
      <w:r w:rsidR="0007044F">
        <w:rPr>
          <w:sz w:val="24"/>
          <w:szCs w:val="24"/>
        </w:rPr>
        <w:t>, with 71% employed in the state of Maryland (Objective 2.1)</w:t>
      </w:r>
      <w:r w:rsidRPr="008D64C2">
        <w:rPr>
          <w:sz w:val="24"/>
          <w:szCs w:val="24"/>
        </w:rPr>
        <w:t xml:space="preserve">. </w:t>
      </w:r>
      <w:r w:rsidR="008D64C2">
        <w:rPr>
          <w:sz w:val="24"/>
          <w:szCs w:val="24"/>
        </w:rPr>
        <w:t xml:space="preserve">Given the current state of the economy, </w:t>
      </w:r>
      <w:r w:rsidR="00A53780">
        <w:rPr>
          <w:sz w:val="24"/>
          <w:szCs w:val="24"/>
        </w:rPr>
        <w:t xml:space="preserve">it is a testament to the quality of our graduates that </w:t>
      </w:r>
      <w:r w:rsidR="008D64C2">
        <w:rPr>
          <w:sz w:val="24"/>
          <w:szCs w:val="24"/>
        </w:rPr>
        <w:t xml:space="preserve">so many of our recent graduates </w:t>
      </w:r>
      <w:r w:rsidR="00990B60">
        <w:rPr>
          <w:sz w:val="24"/>
          <w:szCs w:val="24"/>
        </w:rPr>
        <w:t>found</w:t>
      </w:r>
      <w:r w:rsidR="008D64C2">
        <w:rPr>
          <w:sz w:val="24"/>
          <w:szCs w:val="24"/>
        </w:rPr>
        <w:t xml:space="preserve"> employment. </w:t>
      </w:r>
    </w:p>
    <w:p w14:paraId="24B2DEE1" w14:textId="77777777" w:rsidR="00792B05" w:rsidRDefault="00162E17" w:rsidP="00792B05">
      <w:pPr>
        <w:spacing w:after="120"/>
        <w:rPr>
          <w:szCs w:val="24"/>
        </w:rPr>
      </w:pPr>
      <w:r w:rsidRPr="00F155A8">
        <w:rPr>
          <w:szCs w:val="24"/>
          <w:u w:val="single"/>
        </w:rPr>
        <w:t>Nursing</w:t>
      </w:r>
      <w:r w:rsidRPr="00F155A8">
        <w:rPr>
          <w:szCs w:val="24"/>
        </w:rPr>
        <w:t>:</w:t>
      </w:r>
    </w:p>
    <w:p w14:paraId="7D1D2D15" w14:textId="77777777" w:rsidR="00B7639F" w:rsidRDefault="00162E17" w:rsidP="00DF288A">
      <w:pPr>
        <w:spacing w:after="120"/>
        <w:rPr>
          <w:szCs w:val="24"/>
        </w:rPr>
      </w:pPr>
      <w:r w:rsidRPr="00F155A8">
        <w:rPr>
          <w:szCs w:val="24"/>
        </w:rPr>
        <w:t xml:space="preserve">In the past </w:t>
      </w:r>
      <w:r>
        <w:rPr>
          <w:szCs w:val="24"/>
        </w:rPr>
        <w:t>ten</w:t>
      </w:r>
      <w:r w:rsidRPr="00F155A8">
        <w:rPr>
          <w:szCs w:val="24"/>
        </w:rPr>
        <w:t xml:space="preserve"> years, </w:t>
      </w:r>
      <w:r>
        <w:rPr>
          <w:szCs w:val="24"/>
        </w:rPr>
        <w:t xml:space="preserve">the </w:t>
      </w:r>
      <w:r w:rsidRPr="00F155A8">
        <w:rPr>
          <w:szCs w:val="24"/>
        </w:rPr>
        <w:t xml:space="preserve">nursing </w:t>
      </w:r>
      <w:r>
        <w:rPr>
          <w:szCs w:val="24"/>
        </w:rPr>
        <w:t xml:space="preserve">program has experienced increased </w:t>
      </w:r>
      <w:r w:rsidRPr="00F155A8">
        <w:rPr>
          <w:szCs w:val="24"/>
        </w:rPr>
        <w:t>enroll</w:t>
      </w:r>
      <w:r w:rsidR="00E567EC">
        <w:rPr>
          <w:szCs w:val="24"/>
        </w:rPr>
        <w:t>ment</w:t>
      </w:r>
      <w:r w:rsidR="00B7639F">
        <w:rPr>
          <w:szCs w:val="24"/>
        </w:rPr>
        <w:t xml:space="preserve"> and nursing graduates.</w:t>
      </w:r>
      <w:r w:rsidRPr="00F155A8">
        <w:rPr>
          <w:szCs w:val="24"/>
        </w:rPr>
        <w:t xml:space="preserve"> Undoubtedly, much of this growth is due to market opportunities associated with </w:t>
      </w:r>
      <w:r w:rsidR="008E2D0D">
        <w:rPr>
          <w:szCs w:val="24"/>
        </w:rPr>
        <w:t>the national</w:t>
      </w:r>
      <w:r w:rsidRPr="00F155A8">
        <w:rPr>
          <w:szCs w:val="24"/>
        </w:rPr>
        <w:t xml:space="preserve"> shortage of nurses</w:t>
      </w:r>
      <w:r>
        <w:rPr>
          <w:szCs w:val="24"/>
        </w:rPr>
        <w:t xml:space="preserve">. Based on pass rates for the NCLEX exam, the nursing program has </w:t>
      </w:r>
      <w:r>
        <w:rPr>
          <w:szCs w:val="24"/>
        </w:rPr>
        <w:lastRenderedPageBreak/>
        <w:t xml:space="preserve">progressively improved the level of preparation of its graduates over the past </w:t>
      </w:r>
      <w:r w:rsidR="008D4946">
        <w:rPr>
          <w:szCs w:val="24"/>
        </w:rPr>
        <w:t>four</w:t>
      </w:r>
      <w:r>
        <w:rPr>
          <w:szCs w:val="24"/>
        </w:rPr>
        <w:t xml:space="preserve"> </w:t>
      </w:r>
      <w:r w:rsidR="00E567EC">
        <w:rPr>
          <w:szCs w:val="24"/>
        </w:rPr>
        <w:t xml:space="preserve">years. </w:t>
      </w:r>
      <w:r w:rsidR="00792B05">
        <w:rPr>
          <w:szCs w:val="24"/>
        </w:rPr>
        <w:t xml:space="preserve">Data for this year indicates that applications and enrollment into the program have increased despite a slightly lower acceptance rate from last year. The number of </w:t>
      </w:r>
      <w:r w:rsidR="00F4667E">
        <w:rPr>
          <w:szCs w:val="24"/>
        </w:rPr>
        <w:t xml:space="preserve">undergraduate </w:t>
      </w:r>
      <w:r w:rsidR="00792B05">
        <w:rPr>
          <w:szCs w:val="24"/>
        </w:rPr>
        <w:t>nursing majors enrolled in fall 2009 increased nearly 8% this year</w:t>
      </w:r>
      <w:r w:rsidR="004547A7">
        <w:rPr>
          <w:szCs w:val="24"/>
        </w:rPr>
        <w:t>,</w:t>
      </w:r>
      <w:r w:rsidR="00F4667E">
        <w:rPr>
          <w:szCs w:val="24"/>
        </w:rPr>
        <w:t xml:space="preserve"> while graduate nursing majors increased 35%</w:t>
      </w:r>
      <w:r w:rsidRPr="00F155A8">
        <w:rPr>
          <w:szCs w:val="24"/>
        </w:rPr>
        <w:t xml:space="preserve">. </w:t>
      </w:r>
      <w:r w:rsidR="004547A7">
        <w:rPr>
          <w:szCs w:val="24"/>
        </w:rPr>
        <w:t>Additionally, the number of n</w:t>
      </w:r>
      <w:r w:rsidR="00223B92">
        <w:rPr>
          <w:szCs w:val="24"/>
        </w:rPr>
        <w:t xml:space="preserve">ursing </w:t>
      </w:r>
      <w:r w:rsidR="00F4667E">
        <w:rPr>
          <w:szCs w:val="24"/>
        </w:rPr>
        <w:t xml:space="preserve">baccalaureate and graduate </w:t>
      </w:r>
      <w:r w:rsidR="00223B92">
        <w:rPr>
          <w:szCs w:val="24"/>
        </w:rPr>
        <w:t>degre</w:t>
      </w:r>
      <w:r w:rsidR="00F4667E">
        <w:rPr>
          <w:szCs w:val="24"/>
        </w:rPr>
        <w:t>e recipients also increased by 3</w:t>
      </w:r>
      <w:r w:rsidR="00223B92">
        <w:rPr>
          <w:szCs w:val="24"/>
        </w:rPr>
        <w:t xml:space="preserve"> to a tota</w:t>
      </w:r>
      <w:r w:rsidR="00F4667E">
        <w:rPr>
          <w:szCs w:val="24"/>
        </w:rPr>
        <w:t>l of 87 graduates (Objective 2.5</w:t>
      </w:r>
      <w:r w:rsidR="00223B92">
        <w:rPr>
          <w:szCs w:val="24"/>
        </w:rPr>
        <w:t xml:space="preserve">). </w:t>
      </w:r>
      <w:r w:rsidR="009903E5">
        <w:rPr>
          <w:szCs w:val="24"/>
        </w:rPr>
        <w:t>The nursing depart</w:t>
      </w:r>
      <w:r w:rsidR="004547A7">
        <w:rPr>
          <w:szCs w:val="24"/>
        </w:rPr>
        <w:t>ment was recently awarded $635,</w:t>
      </w:r>
      <w:r w:rsidR="009903E5">
        <w:rPr>
          <w:szCs w:val="24"/>
        </w:rPr>
        <w:t>601 from MHEC to establish a clinical partnership with Peninsula Regional Medical Center in Salisbury. This may provide additional employment opportunities in the state of Maryland for SU graduates.</w:t>
      </w:r>
      <w:r w:rsidR="00DD21D3">
        <w:rPr>
          <w:szCs w:val="24"/>
        </w:rPr>
        <w:t xml:space="preserve"> Combined with a three-year grant for $932,175 from the Maryland Hospital Association to create a simulation center for training, these awards are certainly evidence of SU’s commitment to providing and training nurses in the state of Maryland.</w:t>
      </w:r>
    </w:p>
    <w:p w14:paraId="63578C8B" w14:textId="77777777" w:rsidR="00162E17" w:rsidRDefault="00162E17" w:rsidP="00DF288A">
      <w:pPr>
        <w:spacing w:after="120"/>
        <w:rPr>
          <w:szCs w:val="24"/>
        </w:rPr>
      </w:pPr>
      <w:r w:rsidRPr="00F155A8">
        <w:rPr>
          <w:szCs w:val="24"/>
          <w:u w:val="single"/>
        </w:rPr>
        <w:t>Teacher Education</w:t>
      </w:r>
      <w:r w:rsidRPr="00F155A8">
        <w:rPr>
          <w:szCs w:val="24"/>
        </w:rPr>
        <w:t>:</w:t>
      </w:r>
    </w:p>
    <w:p w14:paraId="30B78B89" w14:textId="77777777" w:rsidR="00F432DE" w:rsidRPr="00F432DE" w:rsidRDefault="00E526C1" w:rsidP="003734A8">
      <w:pPr>
        <w:spacing w:after="120"/>
        <w:rPr>
          <w:szCs w:val="24"/>
        </w:rPr>
      </w:pPr>
      <w:r>
        <w:rPr>
          <w:szCs w:val="24"/>
        </w:rPr>
        <w:t>T</w:t>
      </w:r>
      <w:r w:rsidR="00F432DE">
        <w:rPr>
          <w:szCs w:val="24"/>
        </w:rPr>
        <w:t>he overall number of teacher e</w:t>
      </w:r>
      <w:r w:rsidR="00162E17">
        <w:rPr>
          <w:szCs w:val="24"/>
        </w:rPr>
        <w:t xml:space="preserve">ducation </w:t>
      </w:r>
      <w:r w:rsidR="002C1DFA">
        <w:rPr>
          <w:szCs w:val="24"/>
        </w:rPr>
        <w:t xml:space="preserve">enrollments </w:t>
      </w:r>
      <w:r w:rsidR="00823514">
        <w:rPr>
          <w:szCs w:val="24"/>
        </w:rPr>
        <w:t>has increased by 174 students during the current year to a total of 1,339. This represents a 15% increase over enrollments since fall 2006. Unfortunately, the number of teacher education</w:t>
      </w:r>
      <w:r w:rsidR="002C1DFA">
        <w:rPr>
          <w:szCs w:val="24"/>
        </w:rPr>
        <w:t xml:space="preserve"> </w:t>
      </w:r>
      <w:r w:rsidR="00162E17">
        <w:rPr>
          <w:szCs w:val="24"/>
        </w:rPr>
        <w:t xml:space="preserve">graduates </w:t>
      </w:r>
      <w:r>
        <w:rPr>
          <w:szCs w:val="24"/>
        </w:rPr>
        <w:t xml:space="preserve">from SU </w:t>
      </w:r>
      <w:r w:rsidR="002C1DFA">
        <w:rPr>
          <w:szCs w:val="24"/>
        </w:rPr>
        <w:t>(Objective 2.</w:t>
      </w:r>
      <w:r w:rsidR="00EF10D6">
        <w:rPr>
          <w:szCs w:val="24"/>
        </w:rPr>
        <w:t>3</w:t>
      </w:r>
      <w:r>
        <w:rPr>
          <w:szCs w:val="24"/>
        </w:rPr>
        <w:t xml:space="preserve">) </w:t>
      </w:r>
      <w:r w:rsidR="00F432DE">
        <w:rPr>
          <w:szCs w:val="24"/>
        </w:rPr>
        <w:t xml:space="preserve">declined slightly this year </w:t>
      </w:r>
      <w:r w:rsidR="00823514">
        <w:rPr>
          <w:szCs w:val="24"/>
        </w:rPr>
        <w:t>from</w:t>
      </w:r>
      <w:r w:rsidR="00F432DE">
        <w:rPr>
          <w:szCs w:val="24"/>
        </w:rPr>
        <w:t xml:space="preserve"> </w:t>
      </w:r>
      <w:r w:rsidR="00823514">
        <w:rPr>
          <w:szCs w:val="24"/>
        </w:rPr>
        <w:t>277 to 264</w:t>
      </w:r>
      <w:r w:rsidR="00F432DE" w:rsidRPr="00F432DE">
        <w:rPr>
          <w:szCs w:val="24"/>
        </w:rPr>
        <w:t xml:space="preserve">. </w:t>
      </w:r>
      <w:r w:rsidR="00823514">
        <w:rPr>
          <w:szCs w:val="24"/>
        </w:rPr>
        <w:t>With the growth in our undergraduate programs in recent years, it is hoped that the number of graduates will increase</w:t>
      </w:r>
      <w:r w:rsidR="004547A7">
        <w:rPr>
          <w:szCs w:val="24"/>
        </w:rPr>
        <w:t xml:space="preserve"> in the future</w:t>
      </w:r>
      <w:r w:rsidR="00823514">
        <w:rPr>
          <w:szCs w:val="24"/>
        </w:rPr>
        <w:t xml:space="preserve">. </w:t>
      </w:r>
    </w:p>
    <w:p w14:paraId="0C70D4D9" w14:textId="77777777" w:rsidR="00162E17" w:rsidRDefault="003C26AB" w:rsidP="003734A8">
      <w:pPr>
        <w:spacing w:after="120"/>
        <w:rPr>
          <w:szCs w:val="24"/>
        </w:rPr>
      </w:pPr>
      <w:r>
        <w:rPr>
          <w:szCs w:val="24"/>
        </w:rPr>
        <w:t xml:space="preserve"> </w:t>
      </w:r>
      <w:r w:rsidR="0007044F">
        <w:rPr>
          <w:szCs w:val="24"/>
          <w:u w:val="single"/>
        </w:rPr>
        <w:t>STEM:</w:t>
      </w:r>
    </w:p>
    <w:p w14:paraId="5FA246A5" w14:textId="77777777" w:rsidR="00162E17" w:rsidRDefault="00A33249" w:rsidP="00DF288A">
      <w:pPr>
        <w:spacing w:after="120"/>
        <w:rPr>
          <w:szCs w:val="24"/>
        </w:rPr>
      </w:pPr>
      <w:r>
        <w:rPr>
          <w:szCs w:val="24"/>
        </w:rPr>
        <w:t>One</w:t>
      </w:r>
      <w:r w:rsidR="00465159">
        <w:rPr>
          <w:szCs w:val="24"/>
        </w:rPr>
        <w:t xml:space="preserve"> new objective</w:t>
      </w:r>
      <w:r>
        <w:rPr>
          <w:szCs w:val="24"/>
        </w:rPr>
        <w:t xml:space="preserve"> was</w:t>
      </w:r>
      <w:r w:rsidR="00465159">
        <w:rPr>
          <w:szCs w:val="24"/>
        </w:rPr>
        <w:t xml:space="preserve"> </w:t>
      </w:r>
      <w:r w:rsidR="002C1DFA">
        <w:rPr>
          <w:szCs w:val="24"/>
        </w:rPr>
        <w:t xml:space="preserve">added this year </w:t>
      </w:r>
      <w:r>
        <w:rPr>
          <w:szCs w:val="24"/>
        </w:rPr>
        <w:t xml:space="preserve">to </w:t>
      </w:r>
      <w:r w:rsidR="002C1DFA">
        <w:rPr>
          <w:szCs w:val="24"/>
        </w:rPr>
        <w:t>examine</w:t>
      </w:r>
      <w:r w:rsidR="00465159">
        <w:rPr>
          <w:szCs w:val="24"/>
        </w:rPr>
        <w:t xml:space="preserve"> the number of </w:t>
      </w:r>
      <w:r w:rsidR="008264CE">
        <w:rPr>
          <w:szCs w:val="24"/>
        </w:rPr>
        <w:t xml:space="preserve">SU </w:t>
      </w:r>
      <w:r w:rsidR="00465159">
        <w:rPr>
          <w:szCs w:val="24"/>
        </w:rPr>
        <w:t>graduates</w:t>
      </w:r>
      <w:r>
        <w:rPr>
          <w:szCs w:val="24"/>
        </w:rPr>
        <w:t xml:space="preserve"> (Objective 2.4</w:t>
      </w:r>
      <w:r w:rsidR="00606339">
        <w:rPr>
          <w:szCs w:val="24"/>
        </w:rPr>
        <w:t>)</w:t>
      </w:r>
      <w:r w:rsidR="00465159">
        <w:rPr>
          <w:szCs w:val="24"/>
        </w:rPr>
        <w:t xml:space="preserve"> in STEM-related </w:t>
      </w:r>
      <w:r w:rsidR="00D70C27">
        <w:rPr>
          <w:szCs w:val="24"/>
        </w:rPr>
        <w:t>fields</w:t>
      </w:r>
      <w:r w:rsidR="00162E17">
        <w:rPr>
          <w:szCs w:val="24"/>
        </w:rPr>
        <w:t xml:space="preserve">. </w:t>
      </w:r>
      <w:r w:rsidR="00EA065B">
        <w:rPr>
          <w:szCs w:val="24"/>
        </w:rPr>
        <w:t>Since 2007, SU has increased the number of students e</w:t>
      </w:r>
      <w:r w:rsidR="002B22FF">
        <w:rPr>
          <w:szCs w:val="24"/>
        </w:rPr>
        <w:t>nrolled in STEM programs by 14</w:t>
      </w:r>
      <w:r>
        <w:rPr>
          <w:szCs w:val="24"/>
        </w:rPr>
        <w:t>%</w:t>
      </w:r>
      <w:r w:rsidR="002B22FF">
        <w:rPr>
          <w:szCs w:val="24"/>
        </w:rPr>
        <w:t>, to a total of 1103</w:t>
      </w:r>
      <w:r w:rsidR="00EA065B">
        <w:rPr>
          <w:szCs w:val="24"/>
        </w:rPr>
        <w:t xml:space="preserve"> in 2010. </w:t>
      </w:r>
      <w:r w:rsidR="008264CE">
        <w:rPr>
          <w:szCs w:val="24"/>
        </w:rPr>
        <w:t>The current data for 2010 in</w:t>
      </w:r>
      <w:r w:rsidR="009225DE">
        <w:rPr>
          <w:szCs w:val="24"/>
        </w:rPr>
        <w:t>dicates that SU h</w:t>
      </w:r>
      <w:r w:rsidR="002B22FF">
        <w:rPr>
          <w:szCs w:val="24"/>
        </w:rPr>
        <w:t>ad 208 STEM graduates; a decline of 17</w:t>
      </w:r>
      <w:r w:rsidR="008264CE">
        <w:rPr>
          <w:szCs w:val="24"/>
        </w:rPr>
        <w:t xml:space="preserve"> graduates from the previous year. However, the University has increased STEM </w:t>
      </w:r>
      <w:r w:rsidR="00D70C27">
        <w:rPr>
          <w:szCs w:val="24"/>
        </w:rPr>
        <w:t>graduates</w:t>
      </w:r>
      <w:r w:rsidR="008264CE">
        <w:rPr>
          <w:szCs w:val="24"/>
        </w:rPr>
        <w:t xml:space="preserve"> by</w:t>
      </w:r>
      <w:r w:rsidR="009225DE">
        <w:rPr>
          <w:szCs w:val="24"/>
        </w:rPr>
        <w:t xml:space="preserve"> more than</w:t>
      </w:r>
      <w:r w:rsidR="002B22FF">
        <w:rPr>
          <w:szCs w:val="24"/>
        </w:rPr>
        <w:t xml:space="preserve"> 3</w:t>
      </w:r>
      <w:r w:rsidR="008264CE">
        <w:rPr>
          <w:szCs w:val="24"/>
        </w:rPr>
        <w:t xml:space="preserve">% </w:t>
      </w:r>
      <w:r w:rsidR="0071015B">
        <w:rPr>
          <w:szCs w:val="24"/>
        </w:rPr>
        <w:t>over a three-year period since 2007</w:t>
      </w:r>
      <w:r w:rsidR="008264CE">
        <w:rPr>
          <w:szCs w:val="24"/>
        </w:rPr>
        <w:t xml:space="preserve">. </w:t>
      </w:r>
      <w:r w:rsidR="009871F9">
        <w:rPr>
          <w:szCs w:val="24"/>
        </w:rPr>
        <w:t>Many factor</w:t>
      </w:r>
      <w:r w:rsidR="003734A8">
        <w:rPr>
          <w:szCs w:val="24"/>
        </w:rPr>
        <w:t>s</w:t>
      </w:r>
      <w:r w:rsidR="009871F9">
        <w:rPr>
          <w:szCs w:val="24"/>
        </w:rPr>
        <w:t xml:space="preserve"> influence this esti</w:t>
      </w:r>
      <w:r w:rsidR="008264CE">
        <w:rPr>
          <w:szCs w:val="24"/>
        </w:rPr>
        <w:t>mate, including the number or</w:t>
      </w:r>
      <w:r w:rsidR="009871F9">
        <w:rPr>
          <w:szCs w:val="24"/>
        </w:rPr>
        <w:t xml:space="preserve"> majors </w:t>
      </w:r>
      <w:proofErr w:type="gramStart"/>
      <w:r w:rsidR="009871F9">
        <w:rPr>
          <w:szCs w:val="24"/>
        </w:rPr>
        <w:t>in a given year</w:t>
      </w:r>
      <w:proofErr w:type="gramEnd"/>
      <w:r w:rsidR="009871F9">
        <w:rPr>
          <w:szCs w:val="24"/>
        </w:rPr>
        <w:t xml:space="preserve">. </w:t>
      </w:r>
      <w:r w:rsidR="00A30A53">
        <w:rPr>
          <w:szCs w:val="24"/>
        </w:rPr>
        <w:t xml:space="preserve">Effective in fall 2008, MHEC suspended the Environmental Health program due to low productivity. </w:t>
      </w:r>
      <w:r w:rsidR="008264CE">
        <w:rPr>
          <w:szCs w:val="24"/>
        </w:rPr>
        <w:t xml:space="preserve">This prevented the enrollment of any new students in the program. </w:t>
      </w:r>
      <w:r w:rsidR="00A30A53">
        <w:rPr>
          <w:szCs w:val="24"/>
        </w:rPr>
        <w:t>Additionally, there were declines in graduates from the following STEM programs</w:t>
      </w:r>
      <w:r w:rsidR="004547A7">
        <w:rPr>
          <w:szCs w:val="24"/>
        </w:rPr>
        <w:t>:</w:t>
      </w:r>
      <w:r w:rsidR="00A30A53">
        <w:rPr>
          <w:szCs w:val="24"/>
        </w:rPr>
        <w:t xml:space="preserve"> Biology, Physics, Math, and Information Systems. </w:t>
      </w:r>
      <w:r w:rsidR="004547A7">
        <w:rPr>
          <w:szCs w:val="24"/>
        </w:rPr>
        <w:t>O</w:t>
      </w:r>
      <w:r w:rsidR="00B60EE7">
        <w:rPr>
          <w:szCs w:val="24"/>
        </w:rPr>
        <w:t>ur enrollment numbers for the</w:t>
      </w:r>
      <w:r w:rsidR="00A30A53">
        <w:rPr>
          <w:szCs w:val="24"/>
        </w:rPr>
        <w:t>s</w:t>
      </w:r>
      <w:r w:rsidR="00B60EE7">
        <w:rPr>
          <w:szCs w:val="24"/>
        </w:rPr>
        <w:t>e</w:t>
      </w:r>
      <w:r w:rsidR="00A30A53">
        <w:rPr>
          <w:szCs w:val="24"/>
        </w:rPr>
        <w:t xml:space="preserve"> major</w:t>
      </w:r>
      <w:r w:rsidR="00B60EE7">
        <w:rPr>
          <w:szCs w:val="24"/>
        </w:rPr>
        <w:t>s</w:t>
      </w:r>
      <w:r w:rsidR="00A30A53">
        <w:rPr>
          <w:szCs w:val="24"/>
        </w:rPr>
        <w:t xml:space="preserve"> </w:t>
      </w:r>
      <w:r w:rsidR="004547A7">
        <w:rPr>
          <w:szCs w:val="24"/>
        </w:rPr>
        <w:t>contributed</w:t>
      </w:r>
      <w:r w:rsidR="00A30A53">
        <w:rPr>
          <w:szCs w:val="24"/>
        </w:rPr>
        <w:t xml:space="preserve"> to a slight overall decline in gradu</w:t>
      </w:r>
      <w:r w:rsidR="008264CE">
        <w:rPr>
          <w:szCs w:val="24"/>
        </w:rPr>
        <w:t>ates.</w:t>
      </w:r>
    </w:p>
    <w:p w14:paraId="6F7D2286" w14:textId="77777777" w:rsidR="008264CE" w:rsidRPr="00F155A8" w:rsidRDefault="008264CE" w:rsidP="00DF288A">
      <w:pPr>
        <w:spacing w:after="120"/>
        <w:rPr>
          <w:szCs w:val="24"/>
        </w:rPr>
      </w:pPr>
      <w:r>
        <w:rPr>
          <w:szCs w:val="24"/>
        </w:rPr>
        <w:t xml:space="preserve">To increase the number of SU graduates in STEM fields, the University has implemented several initiatives. </w:t>
      </w:r>
      <w:r w:rsidR="00632DF4">
        <w:rPr>
          <w:szCs w:val="24"/>
        </w:rPr>
        <w:t xml:space="preserve">In fall 2009, the Henson School of Science and Technology started a STEM living-and-learning community. In the </w:t>
      </w:r>
      <w:r w:rsidR="0071015B">
        <w:rPr>
          <w:szCs w:val="24"/>
        </w:rPr>
        <w:t>-and-learning community</w:t>
      </w:r>
      <w:r w:rsidR="00632DF4">
        <w:rPr>
          <w:szCs w:val="24"/>
        </w:rPr>
        <w:t>, first-year science and math major</w:t>
      </w:r>
      <w:r w:rsidR="00B60EE7">
        <w:rPr>
          <w:szCs w:val="24"/>
        </w:rPr>
        <w:t>s live together and participate</w:t>
      </w:r>
      <w:r w:rsidR="00632DF4">
        <w:rPr>
          <w:szCs w:val="24"/>
        </w:rPr>
        <w:t xml:space="preserve"> in two required courses. Additionally, they </w:t>
      </w:r>
      <w:r w:rsidR="0071015B">
        <w:rPr>
          <w:szCs w:val="24"/>
        </w:rPr>
        <w:t>bond</w:t>
      </w:r>
      <w:r w:rsidR="00632DF4">
        <w:rPr>
          <w:szCs w:val="24"/>
        </w:rPr>
        <w:t xml:space="preserve"> in various co-curricular activities to enhance their learning and engagement.</w:t>
      </w:r>
      <w:r w:rsidR="00420519">
        <w:rPr>
          <w:szCs w:val="24"/>
        </w:rPr>
        <w:t xml:space="preserve"> Finally, in spring 2010 SU received a National Science Foundation (NSF) grant for almost $1 million to support the recruitment and retention of student</w:t>
      </w:r>
      <w:r w:rsidR="004A2CA9">
        <w:rPr>
          <w:szCs w:val="24"/>
        </w:rPr>
        <w:t xml:space="preserve">s in STEM programs. </w:t>
      </w:r>
      <w:proofErr w:type="gramStart"/>
      <w:r w:rsidR="0071015B">
        <w:rPr>
          <w:szCs w:val="24"/>
        </w:rPr>
        <w:t>A number of</w:t>
      </w:r>
      <w:proofErr w:type="gramEnd"/>
      <w:r w:rsidR="0071015B">
        <w:rPr>
          <w:szCs w:val="24"/>
        </w:rPr>
        <w:t xml:space="preserve"> additional STEM initiatives are being developed using these resources.</w:t>
      </w:r>
    </w:p>
    <w:p w14:paraId="2EA24ED0" w14:textId="77777777" w:rsidR="00087921" w:rsidRDefault="00087921" w:rsidP="004F5B3C">
      <w:pPr>
        <w:spacing w:after="120"/>
        <w:jc w:val="center"/>
        <w:rPr>
          <w:b/>
          <w:bCs/>
          <w:szCs w:val="24"/>
        </w:rPr>
      </w:pPr>
    </w:p>
    <w:p w14:paraId="23B65D34" w14:textId="77777777" w:rsidR="00087921" w:rsidRDefault="00087921" w:rsidP="004F5B3C">
      <w:pPr>
        <w:spacing w:after="120"/>
        <w:jc w:val="center"/>
        <w:rPr>
          <w:b/>
          <w:bCs/>
          <w:szCs w:val="24"/>
        </w:rPr>
      </w:pPr>
    </w:p>
    <w:p w14:paraId="26224CFD" w14:textId="77777777" w:rsidR="007B6679" w:rsidRPr="00E31A89" w:rsidRDefault="004F5B3C" w:rsidP="004F5B3C">
      <w:pPr>
        <w:spacing w:after="120"/>
        <w:jc w:val="center"/>
        <w:rPr>
          <w:b/>
          <w:szCs w:val="24"/>
        </w:rPr>
      </w:pPr>
      <w:r>
        <w:rPr>
          <w:b/>
          <w:bCs/>
          <w:szCs w:val="24"/>
        </w:rPr>
        <w:t>RESPONSES TO THE QUESTIONS/ISSUES RAISED BY THE COMMISSION</w:t>
      </w:r>
    </w:p>
    <w:p w14:paraId="0CF04920" w14:textId="77777777" w:rsidR="00EF40BB" w:rsidRPr="00EF40BB" w:rsidRDefault="00EF40BB" w:rsidP="00DF288A">
      <w:pPr>
        <w:spacing w:after="120"/>
      </w:pPr>
      <w:r>
        <w:t>Fo</w:t>
      </w:r>
      <w:r w:rsidR="00C5341C">
        <w:t>r the 2009</w:t>
      </w:r>
      <w:r>
        <w:t xml:space="preserve"> MFR reporting cycle, the commission had the following comments:</w:t>
      </w:r>
    </w:p>
    <w:p w14:paraId="7932017A" w14:textId="77777777" w:rsidR="004F5B3C" w:rsidRPr="00D70C27" w:rsidRDefault="004F5B3C" w:rsidP="004F5B3C">
      <w:pPr>
        <w:widowControl/>
        <w:tabs>
          <w:tab w:val="left" w:pos="360"/>
        </w:tabs>
        <w:spacing w:after="120"/>
        <w:rPr>
          <w:b/>
        </w:rPr>
      </w:pPr>
      <w:r w:rsidRPr="00D70C27">
        <w:rPr>
          <w:b/>
          <w:i/>
        </w:rPr>
        <w:lastRenderedPageBreak/>
        <w:t>Objective 2.1</w:t>
      </w:r>
      <w:r w:rsidR="007B6679" w:rsidRPr="00D70C27">
        <w:rPr>
          <w:b/>
          <w:i/>
        </w:rPr>
        <w:t xml:space="preserve"> </w:t>
      </w:r>
      <w:r w:rsidR="00EF40BB" w:rsidRPr="00D70C27">
        <w:rPr>
          <w:b/>
          <w:i/>
        </w:rPr>
        <w:t>-</w:t>
      </w:r>
      <w:r w:rsidR="007B6679" w:rsidRPr="00D70C27">
        <w:rPr>
          <w:b/>
          <w:i/>
        </w:rPr>
        <w:t xml:space="preserve">The estimated number of </w:t>
      </w:r>
      <w:r w:rsidRPr="00D70C27">
        <w:rPr>
          <w:b/>
          <w:i/>
        </w:rPr>
        <w:t xml:space="preserve">teacher education </w:t>
      </w:r>
      <w:r w:rsidR="007B6679" w:rsidRPr="00D70C27">
        <w:rPr>
          <w:b/>
          <w:i/>
        </w:rPr>
        <w:t xml:space="preserve">graduates employed </w:t>
      </w:r>
      <w:r w:rsidRPr="00D70C27">
        <w:rPr>
          <w:b/>
          <w:i/>
        </w:rPr>
        <w:t>as teachers</w:t>
      </w:r>
      <w:r w:rsidR="007B6679" w:rsidRPr="00D70C27">
        <w:rPr>
          <w:b/>
          <w:i/>
        </w:rPr>
        <w:t xml:space="preserve"> in Ma</w:t>
      </w:r>
      <w:r w:rsidRPr="00D70C27">
        <w:rPr>
          <w:b/>
          <w:i/>
        </w:rPr>
        <w:t>ryland will increase from 163</w:t>
      </w:r>
      <w:r w:rsidR="007B6679" w:rsidRPr="00D70C27">
        <w:rPr>
          <w:b/>
          <w:i/>
        </w:rPr>
        <w:t xml:space="preserve"> in </w:t>
      </w:r>
      <w:r w:rsidRPr="00D70C27">
        <w:rPr>
          <w:b/>
          <w:i/>
        </w:rPr>
        <w:t>FY2005 to 185</w:t>
      </w:r>
      <w:r w:rsidR="007B6679" w:rsidRPr="00D70C27">
        <w:rPr>
          <w:b/>
          <w:i/>
        </w:rPr>
        <w:t xml:space="preserve"> in </w:t>
      </w:r>
      <w:r w:rsidRPr="00D70C27">
        <w:rPr>
          <w:b/>
          <w:i/>
        </w:rPr>
        <w:t>FY</w:t>
      </w:r>
      <w:r w:rsidR="007B6679" w:rsidRPr="00D70C27">
        <w:rPr>
          <w:b/>
          <w:i/>
        </w:rPr>
        <w:t>2009.</w:t>
      </w:r>
      <w:r w:rsidR="00EF40BB" w:rsidRPr="00D70C27">
        <w:rPr>
          <w:b/>
        </w:rPr>
        <w:t xml:space="preserve"> </w:t>
      </w:r>
    </w:p>
    <w:p w14:paraId="0E6F8FA6" w14:textId="77777777" w:rsidR="004F5B3C" w:rsidRPr="009900A8" w:rsidRDefault="004F5B3C" w:rsidP="0071015B">
      <w:pPr>
        <w:tabs>
          <w:tab w:val="left" w:pos="360"/>
        </w:tabs>
        <w:spacing w:after="120"/>
        <w:rPr>
          <w:i/>
        </w:rPr>
      </w:pPr>
      <w:r>
        <w:t xml:space="preserve">In 2009, 112 teacher education graduates were employed as teachers in Maryland.  This represents a decrease of over 30% since </w:t>
      </w:r>
      <w:proofErr w:type="gramStart"/>
      <w:r>
        <w:t>2006, and</w:t>
      </w:r>
      <w:proofErr w:type="gramEnd"/>
      <w:r>
        <w:t xml:space="preserve"> also marks the lowest number of teacher education graduates employed in Maryland in at least the last four years.</w:t>
      </w:r>
      <w:r w:rsidRPr="00C42CFC">
        <w:t xml:space="preserve"> </w:t>
      </w:r>
      <w:r w:rsidRPr="009900A8">
        <w:t xml:space="preserve">Explain </w:t>
      </w:r>
      <w:r>
        <w:t>any new</w:t>
      </w:r>
      <w:r w:rsidRPr="009900A8">
        <w:t xml:space="preserve"> </w:t>
      </w:r>
      <w:r>
        <w:t>initiative</w:t>
      </w:r>
      <w:r w:rsidRPr="009900A8">
        <w:t xml:space="preserve">s that </w:t>
      </w:r>
      <w:r>
        <w:t>the University</w:t>
      </w:r>
      <w:r w:rsidRPr="009900A8">
        <w:t xml:space="preserve"> has</w:t>
      </w:r>
      <w:r>
        <w:t xml:space="preserve"> developed and/or implemented </w:t>
      </w:r>
      <w:r w:rsidRPr="009900A8">
        <w:t>to reverse th</w:t>
      </w:r>
      <w:r>
        <w:t>e</w:t>
      </w:r>
      <w:r w:rsidRPr="009900A8">
        <w:t xml:space="preserve"> downward trend</w:t>
      </w:r>
      <w:r>
        <w:t xml:space="preserve"> in this performance measure.</w:t>
      </w:r>
    </w:p>
    <w:p w14:paraId="68E67D30" w14:textId="77777777" w:rsidR="004F5B3C" w:rsidRDefault="007B6679" w:rsidP="004F5B3C">
      <w:pPr>
        <w:widowControl/>
        <w:spacing w:after="120"/>
        <w:rPr>
          <w:szCs w:val="24"/>
        </w:rPr>
      </w:pPr>
      <w:r w:rsidRPr="004F5B3C">
        <w:rPr>
          <w:b/>
          <w:i/>
        </w:rPr>
        <w:t>Salisbury University Response</w:t>
      </w:r>
      <w:r w:rsidR="00B7639F" w:rsidRPr="004F5B3C">
        <w:rPr>
          <w:b/>
          <w:i/>
        </w:rPr>
        <w:t>:</w:t>
      </w:r>
      <w:r w:rsidR="00B7639F">
        <w:rPr>
          <w:b/>
        </w:rPr>
        <w:t xml:space="preserve"> </w:t>
      </w:r>
    </w:p>
    <w:p w14:paraId="6D5D88E1" w14:textId="77777777" w:rsidR="00D70C27" w:rsidRPr="00D70C27" w:rsidRDefault="00CA36C2" w:rsidP="00CA36C2">
      <w:pPr>
        <w:spacing w:after="120"/>
        <w:rPr>
          <w:szCs w:val="24"/>
        </w:rPr>
      </w:pPr>
      <w:r w:rsidRPr="00D70C27">
        <w:rPr>
          <w:szCs w:val="24"/>
        </w:rPr>
        <w:t>The overall number of teacher education graduates from SU employed in the state of Maryland (</w:t>
      </w:r>
      <w:r w:rsidR="0007044F" w:rsidRPr="00D70C27">
        <w:rPr>
          <w:szCs w:val="24"/>
        </w:rPr>
        <w:t>2009-</w:t>
      </w:r>
      <w:r w:rsidRPr="00D70C27">
        <w:rPr>
          <w:szCs w:val="24"/>
        </w:rPr>
        <w:t xml:space="preserve">Objective 2.1) declined slightly during the 2009 reporting cycle to 112 from 157 in the previous year. This data is reported to University System of Maryland (USM) from the Maryland State Department of Education (MSDE) every year. MSDE has indicated that many local education agencies (LEAs) hired far fewer teachers last year because of budget cuts. As such, the number of teacher education graduates working in the state of Maryland declined for all but one of the USM universities last year. Additionally, due to the self reporting process the LEAs use and the time it takes to get data back from MSDE, the data are estimated to undercount the true number of teachers hired. </w:t>
      </w:r>
      <w:r w:rsidR="00B60EE7">
        <w:t xml:space="preserve">Toward the goal of increasing the number of </w:t>
      </w:r>
      <w:r w:rsidR="0071015B">
        <w:t>teacher e</w:t>
      </w:r>
      <w:r w:rsidR="00B60EE7">
        <w:t xml:space="preserve">ducation graduates working in Maryland, the </w:t>
      </w:r>
      <w:r w:rsidR="00A42D87">
        <w:t xml:space="preserve">Professional Education unit will continue to encourage upcoming graduates to attend local, regional, and state career fairs. Moreover, they will host additional recruiters from Maryland school districts. </w:t>
      </w:r>
    </w:p>
    <w:p w14:paraId="385915E7" w14:textId="77777777" w:rsidR="004F5B3C" w:rsidRPr="00D70C27" w:rsidRDefault="00D7066D" w:rsidP="004F5B3C">
      <w:pPr>
        <w:widowControl/>
        <w:tabs>
          <w:tab w:val="left" w:pos="360"/>
        </w:tabs>
        <w:spacing w:after="120"/>
        <w:rPr>
          <w:b/>
        </w:rPr>
      </w:pPr>
      <w:r w:rsidRPr="00D70C27">
        <w:rPr>
          <w:b/>
          <w:i/>
        </w:rPr>
        <w:t>Objective 4.2</w:t>
      </w:r>
      <w:r w:rsidR="004F5B3C" w:rsidRPr="00D70C27">
        <w:rPr>
          <w:b/>
          <w:i/>
        </w:rPr>
        <w:t xml:space="preserve"> </w:t>
      </w:r>
      <w:r w:rsidRPr="00D70C27">
        <w:rPr>
          <w:b/>
          <w:i/>
        </w:rPr>
        <w:t>–The second-year retention rates of S</w:t>
      </w:r>
      <w:r w:rsidR="0071015B">
        <w:rPr>
          <w:b/>
          <w:i/>
        </w:rPr>
        <w:t xml:space="preserve">U first-time, full-time African </w:t>
      </w:r>
      <w:r w:rsidRPr="00D70C27">
        <w:rPr>
          <w:b/>
          <w:i/>
        </w:rPr>
        <w:t>American freshmen will increase from 78.6% in 2004 to 85% in 2009.</w:t>
      </w:r>
    </w:p>
    <w:p w14:paraId="4CAA03A0" w14:textId="77777777" w:rsidR="004F5B3C" w:rsidRPr="00D7066D" w:rsidRDefault="004F5B3C" w:rsidP="00873A7A">
      <w:pPr>
        <w:widowControl/>
        <w:tabs>
          <w:tab w:val="left" w:pos="360"/>
        </w:tabs>
        <w:spacing w:after="120"/>
        <w:rPr>
          <w:szCs w:val="24"/>
        </w:rPr>
      </w:pPr>
      <w:r>
        <w:t xml:space="preserve">Between 2006 and 2008, the </w:t>
      </w:r>
      <w:proofErr w:type="gramStart"/>
      <w:r>
        <w:t>second year</w:t>
      </w:r>
      <w:proofErr w:type="gramEnd"/>
      <w:r>
        <w:t xml:space="preserve"> retention rate for African American students increased considerably from 80% to 87.2%.  However, in 2009 the rate dropped to 79.1%, marking the lowest second-year retention rate for this group in at least the last four years.  The current figure was also far short of the University’s 2009 goal of an 85% second-year retention rate for African American students. Provide an explanation for the considerable decrease in the second-year retention rate for African American students, and describe new initiatives, policies or programs that have been developed to ensure that more students return to the campus after their first year of study.</w:t>
      </w:r>
    </w:p>
    <w:p w14:paraId="315A009F" w14:textId="77777777" w:rsidR="00873A7A" w:rsidRPr="00D70C27" w:rsidRDefault="00873A7A" w:rsidP="00873A7A">
      <w:pPr>
        <w:widowControl/>
        <w:tabs>
          <w:tab w:val="left" w:pos="360"/>
        </w:tabs>
        <w:spacing w:after="120"/>
        <w:rPr>
          <w:b/>
        </w:rPr>
      </w:pPr>
      <w:r w:rsidRPr="00D70C27">
        <w:rPr>
          <w:b/>
          <w:i/>
        </w:rPr>
        <w:t>Objective 4.3 –The second-year retention rates of SU first-time, full-time minority freshmen will increase from 80.4% in 2004 to 85% in 2009.</w:t>
      </w:r>
    </w:p>
    <w:p w14:paraId="64D69206" w14:textId="77777777" w:rsidR="00873A7A" w:rsidRDefault="00873A7A" w:rsidP="00873A7A">
      <w:pPr>
        <w:widowControl/>
        <w:tabs>
          <w:tab w:val="left" w:pos="360"/>
        </w:tabs>
        <w:spacing w:after="120"/>
      </w:pPr>
      <w:r w:rsidRPr="005632B1">
        <w:t>In 200</w:t>
      </w:r>
      <w:r>
        <w:t>8</w:t>
      </w:r>
      <w:r w:rsidRPr="005632B1">
        <w:t>, the second-year retention rate for first-time, full-time minority freshmen was 84%, but by 2009 the rate had fallen considerably to 80.5%.  The current figure mark</w:t>
      </w:r>
      <w:r>
        <w:t>ed</w:t>
      </w:r>
      <w:r w:rsidRPr="005632B1">
        <w:t xml:space="preserve"> the lowest retention rate for minority freshmen in at least the last four </w:t>
      </w:r>
      <w:proofErr w:type="gramStart"/>
      <w:r w:rsidRPr="005632B1">
        <w:t>years, and</w:t>
      </w:r>
      <w:proofErr w:type="gramEnd"/>
      <w:r w:rsidRPr="005632B1">
        <w:t xml:space="preserve"> </w:t>
      </w:r>
      <w:r>
        <w:t>was</w:t>
      </w:r>
      <w:r w:rsidRPr="005632B1">
        <w:t xml:space="preserve"> well below the University’s retention rate goal of 85% for this group of students.</w:t>
      </w:r>
    </w:p>
    <w:p w14:paraId="16ACEE36" w14:textId="77777777" w:rsidR="00D7066D" w:rsidRPr="00E51345" w:rsidRDefault="00D7066D" w:rsidP="00D7066D">
      <w:pPr>
        <w:widowControl/>
        <w:spacing w:after="120"/>
        <w:rPr>
          <w:b/>
          <w:i/>
          <w:szCs w:val="24"/>
        </w:rPr>
      </w:pPr>
      <w:r w:rsidRPr="00E51345">
        <w:rPr>
          <w:b/>
          <w:i/>
          <w:szCs w:val="24"/>
        </w:rPr>
        <w:t xml:space="preserve">Salisbury University Response: </w:t>
      </w:r>
    </w:p>
    <w:p w14:paraId="033B5507" w14:textId="77777777" w:rsidR="00A93C93" w:rsidRPr="00D70C27" w:rsidRDefault="00A93C93" w:rsidP="00C611D1">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D70C27">
        <w:rPr>
          <w:sz w:val="24"/>
          <w:szCs w:val="24"/>
        </w:rPr>
        <w:t xml:space="preserve">For 2009, second-year retention decreased 8 percentage points from the previous year for SU’s African American students. Since the group </w:t>
      </w:r>
      <w:r w:rsidR="0071015B">
        <w:rPr>
          <w:sz w:val="24"/>
          <w:szCs w:val="24"/>
        </w:rPr>
        <w:t>included only</w:t>
      </w:r>
      <w:r w:rsidRPr="00D70C27">
        <w:rPr>
          <w:sz w:val="24"/>
          <w:szCs w:val="24"/>
        </w:rPr>
        <w:t xml:space="preserve"> 129</w:t>
      </w:r>
      <w:r w:rsidR="0071015B">
        <w:rPr>
          <w:sz w:val="24"/>
          <w:szCs w:val="24"/>
        </w:rPr>
        <w:t xml:space="preserve"> students</w:t>
      </w:r>
      <w:r w:rsidRPr="00D70C27">
        <w:rPr>
          <w:sz w:val="24"/>
          <w:szCs w:val="24"/>
        </w:rPr>
        <w:t xml:space="preserve">, a loss of 27 African American students had a substantial impact on the retention rate for this group. </w:t>
      </w:r>
      <w:r w:rsidR="00873A7A" w:rsidRPr="0071015B">
        <w:rPr>
          <w:sz w:val="24"/>
          <w:szCs w:val="24"/>
        </w:rPr>
        <w:t xml:space="preserve">Second-year retention rates for minority students decreased by 3.5 percentage points this year, to a rate of 81%. </w:t>
      </w:r>
      <w:r w:rsidRPr="00D70C27">
        <w:rPr>
          <w:sz w:val="24"/>
          <w:szCs w:val="24"/>
        </w:rPr>
        <w:t xml:space="preserve">An investigation of the 2007 cohort revealed that a larger percentage of our non-retained African American </w:t>
      </w:r>
      <w:r w:rsidR="00873A7A">
        <w:rPr>
          <w:sz w:val="24"/>
          <w:szCs w:val="24"/>
        </w:rPr>
        <w:t xml:space="preserve">and all minority </w:t>
      </w:r>
      <w:r w:rsidRPr="00D70C27">
        <w:rPr>
          <w:sz w:val="24"/>
          <w:szCs w:val="24"/>
        </w:rPr>
        <w:t>stud</w:t>
      </w:r>
      <w:r w:rsidR="0071015B">
        <w:rPr>
          <w:sz w:val="24"/>
          <w:szCs w:val="24"/>
        </w:rPr>
        <w:t>ents are transferring to other four</w:t>
      </w:r>
      <w:r w:rsidRPr="00D70C27">
        <w:rPr>
          <w:sz w:val="24"/>
          <w:szCs w:val="24"/>
        </w:rPr>
        <w:t xml:space="preserve">-year institutions than in </w:t>
      </w:r>
      <w:r w:rsidRPr="00D70C27">
        <w:rPr>
          <w:sz w:val="24"/>
          <w:szCs w:val="24"/>
        </w:rPr>
        <w:lastRenderedPageBreak/>
        <w:t xml:space="preserve">previous years. Retention rates for </w:t>
      </w:r>
      <w:r w:rsidR="00C611D1" w:rsidRPr="00D70C27">
        <w:rPr>
          <w:sz w:val="24"/>
          <w:szCs w:val="24"/>
        </w:rPr>
        <w:t>our African</w:t>
      </w:r>
      <w:r w:rsidRPr="00D70C27">
        <w:rPr>
          <w:sz w:val="24"/>
          <w:szCs w:val="24"/>
        </w:rPr>
        <w:t xml:space="preserve"> American </w:t>
      </w:r>
      <w:r w:rsidR="00873A7A">
        <w:rPr>
          <w:sz w:val="24"/>
          <w:szCs w:val="24"/>
        </w:rPr>
        <w:t xml:space="preserve">and minority </w:t>
      </w:r>
      <w:r w:rsidRPr="00D70C27">
        <w:rPr>
          <w:sz w:val="24"/>
          <w:szCs w:val="24"/>
        </w:rPr>
        <w:t xml:space="preserve">students are especially low for non-Maryland residents and for students with an undeclared major. Given that SU had an 8% increase </w:t>
      </w:r>
      <w:r w:rsidR="0071015B">
        <w:rPr>
          <w:sz w:val="24"/>
          <w:szCs w:val="24"/>
        </w:rPr>
        <w:t xml:space="preserve">in </w:t>
      </w:r>
      <w:r w:rsidRPr="00D70C27">
        <w:rPr>
          <w:sz w:val="24"/>
          <w:szCs w:val="24"/>
        </w:rPr>
        <w:t xml:space="preserve">the number of non-Maryland residents composing their African American 2007 cohort when compared to the 2006 cohort, it would be expected that the retention rate might decline for this group. </w:t>
      </w:r>
    </w:p>
    <w:p w14:paraId="1639A4FE" w14:textId="77777777" w:rsidR="00A93C93" w:rsidRDefault="00A93C93" w:rsidP="00A93C93">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sidRPr="00D70C27">
        <w:rPr>
          <w:sz w:val="24"/>
          <w:szCs w:val="24"/>
        </w:rPr>
        <w:t xml:space="preserve">Additionally, although our non-retained African American students entered SU with higher SAT scores than their retained counterparts, they earned lower grades while they were here. This might indicate that, despite their SAT scores, the non-retained students were </w:t>
      </w:r>
      <w:proofErr w:type="gramStart"/>
      <w:r w:rsidRPr="00D70C27">
        <w:rPr>
          <w:sz w:val="24"/>
          <w:szCs w:val="24"/>
        </w:rPr>
        <w:t>actually less</w:t>
      </w:r>
      <w:proofErr w:type="gramEnd"/>
      <w:r w:rsidRPr="00D70C27">
        <w:rPr>
          <w:sz w:val="24"/>
          <w:szCs w:val="24"/>
        </w:rPr>
        <w:t xml:space="preserve"> prepared for the academic rigor of our courses. Our research on the Achievement Gap has shown that all students struggle with mathematics and science courses, with our minority students having a particularly challenging time</w:t>
      </w:r>
      <w:r w:rsidR="0071015B">
        <w:rPr>
          <w:sz w:val="24"/>
          <w:szCs w:val="24"/>
        </w:rPr>
        <w:t>.</w:t>
      </w:r>
      <w:r w:rsidRPr="00D70C27">
        <w:rPr>
          <w:sz w:val="24"/>
          <w:szCs w:val="24"/>
        </w:rPr>
        <w:t xml:space="preserve"> As a result, the following retention</w:t>
      </w:r>
      <w:r w:rsidR="0071015B">
        <w:rPr>
          <w:sz w:val="24"/>
          <w:szCs w:val="24"/>
        </w:rPr>
        <w:t xml:space="preserve"> strategies have been initiated:</w:t>
      </w:r>
      <w:r w:rsidRPr="00D70C27">
        <w:rPr>
          <w:sz w:val="24"/>
          <w:szCs w:val="24"/>
        </w:rPr>
        <w:t xml:space="preserve"> </w:t>
      </w:r>
    </w:p>
    <w:p w14:paraId="3C7B67A3" w14:textId="77777777" w:rsidR="00A93C93" w:rsidRPr="00D70C27" w:rsidRDefault="00A93C93" w:rsidP="00AE6517">
      <w:pPr>
        <w:widowControl/>
        <w:tabs>
          <w:tab w:val="left" w:pos="9360"/>
        </w:tabs>
        <w:autoSpaceDE w:val="0"/>
        <w:autoSpaceDN w:val="0"/>
        <w:adjustRightInd w:val="0"/>
        <w:rPr>
          <w:szCs w:val="24"/>
        </w:rPr>
      </w:pPr>
      <w:r w:rsidRPr="00D70C27">
        <w:rPr>
          <w:szCs w:val="24"/>
        </w:rPr>
        <w:t xml:space="preserve">• Pre-matriculation Program- including mentorship and orientation activities to assist students of color to acclimate to campus life </w:t>
      </w:r>
    </w:p>
    <w:p w14:paraId="6543AE01" w14:textId="77777777" w:rsidR="00A93C93" w:rsidRPr="00D70C27" w:rsidRDefault="00A93C93" w:rsidP="00AE6517">
      <w:pPr>
        <w:widowControl/>
        <w:tabs>
          <w:tab w:val="left" w:pos="9360"/>
        </w:tabs>
        <w:autoSpaceDE w:val="0"/>
        <w:autoSpaceDN w:val="0"/>
        <w:adjustRightInd w:val="0"/>
        <w:rPr>
          <w:szCs w:val="24"/>
        </w:rPr>
      </w:pPr>
      <w:r w:rsidRPr="00D70C27">
        <w:rPr>
          <w:szCs w:val="24"/>
        </w:rPr>
        <w:t xml:space="preserve">• Learning communities are available to all students and can provide a common living space to students with similar academic interests    </w:t>
      </w:r>
    </w:p>
    <w:p w14:paraId="70775BBD" w14:textId="77777777" w:rsidR="00A93C93" w:rsidRPr="00D70C27" w:rsidRDefault="00A93C93" w:rsidP="00AE6517">
      <w:pPr>
        <w:widowControl/>
        <w:tabs>
          <w:tab w:val="left" w:pos="9360"/>
        </w:tabs>
        <w:autoSpaceDE w:val="0"/>
        <w:autoSpaceDN w:val="0"/>
        <w:adjustRightInd w:val="0"/>
        <w:rPr>
          <w:szCs w:val="24"/>
        </w:rPr>
      </w:pPr>
      <w:r w:rsidRPr="00D70C27">
        <w:rPr>
          <w:szCs w:val="24"/>
        </w:rPr>
        <w:t>• Organizations to support a diverse campus such as African Student Association, Asian/Pacific Islander Club, Caribbean Student Association, Muslim Student Association, NAACP, Spanish Club, and the Union of African Student Association</w:t>
      </w:r>
    </w:p>
    <w:p w14:paraId="2E0759C6" w14:textId="77777777" w:rsidR="00A93C93" w:rsidRPr="00D70C27" w:rsidRDefault="00A93C93" w:rsidP="00AE6517">
      <w:pPr>
        <w:widowControl/>
        <w:tabs>
          <w:tab w:val="left" w:pos="9360"/>
        </w:tabs>
        <w:autoSpaceDE w:val="0"/>
        <w:autoSpaceDN w:val="0"/>
        <w:adjustRightInd w:val="0"/>
        <w:rPr>
          <w:szCs w:val="24"/>
        </w:rPr>
      </w:pPr>
      <w:r w:rsidRPr="00D70C27">
        <w:rPr>
          <w:szCs w:val="24"/>
        </w:rPr>
        <w:t xml:space="preserve">• Mid-semester Reporting Program- monitored all first-year students’ academic progress to ensure that students that needed additional assistance could receive it in a timely manner   </w:t>
      </w:r>
    </w:p>
    <w:p w14:paraId="6B0BBAFF" w14:textId="77777777" w:rsidR="00A93C93" w:rsidRPr="00D70C27" w:rsidRDefault="00A93C93" w:rsidP="00AE6517">
      <w:pPr>
        <w:widowControl/>
        <w:tabs>
          <w:tab w:val="left" w:pos="9360"/>
        </w:tabs>
        <w:autoSpaceDE w:val="0"/>
        <w:autoSpaceDN w:val="0"/>
        <w:adjustRightInd w:val="0"/>
        <w:rPr>
          <w:szCs w:val="24"/>
        </w:rPr>
      </w:pPr>
      <w:r w:rsidRPr="00D70C27">
        <w:rPr>
          <w:szCs w:val="24"/>
        </w:rPr>
        <w:t xml:space="preserve">• Center for Student Achievement- began operation in fall 2008 and serves as a central location for academic resources, support, advising, tutoring services, for all students   </w:t>
      </w:r>
    </w:p>
    <w:p w14:paraId="3C11C013" w14:textId="77777777" w:rsidR="00A93C93" w:rsidRPr="00D70C27" w:rsidRDefault="00A93C93" w:rsidP="00AE6517">
      <w:pPr>
        <w:widowControl/>
        <w:tabs>
          <w:tab w:val="left" w:pos="9360"/>
        </w:tabs>
        <w:autoSpaceDE w:val="0"/>
        <w:autoSpaceDN w:val="0"/>
        <w:adjustRightInd w:val="0"/>
        <w:rPr>
          <w:szCs w:val="24"/>
        </w:rPr>
      </w:pPr>
      <w:r w:rsidRPr="00D70C27">
        <w:rPr>
          <w:szCs w:val="24"/>
        </w:rPr>
        <w:t xml:space="preserve">• Writing Center to help all students develop and improve writing skills </w:t>
      </w:r>
    </w:p>
    <w:p w14:paraId="10026110" w14:textId="77777777" w:rsidR="00A93C93" w:rsidRDefault="00A93C93" w:rsidP="00AE6517">
      <w:pPr>
        <w:widowControl/>
        <w:tabs>
          <w:tab w:val="left" w:pos="9360"/>
        </w:tabs>
        <w:autoSpaceDE w:val="0"/>
        <w:autoSpaceDN w:val="0"/>
        <w:adjustRightInd w:val="0"/>
        <w:rPr>
          <w:szCs w:val="24"/>
        </w:rPr>
      </w:pPr>
      <w:r w:rsidRPr="00D70C27">
        <w:rPr>
          <w:szCs w:val="24"/>
        </w:rPr>
        <w:t>• In fall 2008 the University began piloting a math assessment (ALEKS) for all first-time students with the hope of acquiring potentially useful data for addressing students’ readiness for selected entry level mathematics and science courses.</w:t>
      </w:r>
    </w:p>
    <w:p w14:paraId="46525337" w14:textId="77777777" w:rsidR="0071015B" w:rsidRDefault="0071015B" w:rsidP="0071015B">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p>
    <w:p w14:paraId="5F4F4BDB" w14:textId="77777777" w:rsidR="0071015B" w:rsidRDefault="0071015B" w:rsidP="0071015B">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G</w:t>
      </w:r>
      <w:r w:rsidRPr="00D70C27">
        <w:rPr>
          <w:sz w:val="24"/>
          <w:szCs w:val="24"/>
        </w:rPr>
        <w:t xml:space="preserve">reater funding would allow some programs to be more fully implemented.  SU has recently applied for and received a TRIO grant that will support student success.  </w:t>
      </w:r>
    </w:p>
    <w:p w14:paraId="001DF976" w14:textId="77777777" w:rsidR="0071015B" w:rsidRPr="00D70C27" w:rsidRDefault="0071015B" w:rsidP="00AE6517">
      <w:pPr>
        <w:widowControl/>
        <w:tabs>
          <w:tab w:val="left" w:pos="9360"/>
        </w:tabs>
        <w:autoSpaceDE w:val="0"/>
        <w:autoSpaceDN w:val="0"/>
        <w:adjustRightInd w:val="0"/>
        <w:rPr>
          <w:szCs w:val="24"/>
        </w:rPr>
      </w:pPr>
    </w:p>
    <w:p w14:paraId="18F7E2BC" w14:textId="77777777" w:rsidR="00B3013B" w:rsidRDefault="00B3013B" w:rsidP="00B3013B">
      <w:pPr>
        <w:widowControl/>
        <w:tabs>
          <w:tab w:val="left" w:pos="9360"/>
        </w:tabs>
        <w:autoSpaceDE w:val="0"/>
        <w:autoSpaceDN w:val="0"/>
        <w:adjustRightInd w:val="0"/>
        <w:rPr>
          <w:b/>
          <w:szCs w:val="24"/>
        </w:rPr>
      </w:pPr>
    </w:p>
    <w:p w14:paraId="78C208FB" w14:textId="77777777" w:rsidR="00C611D1" w:rsidRPr="004F5B3C" w:rsidRDefault="00C611D1" w:rsidP="00D7066D">
      <w:pPr>
        <w:widowControl/>
        <w:spacing w:after="120"/>
        <w:rPr>
          <w:szCs w:val="24"/>
        </w:rPr>
      </w:pPr>
    </w:p>
    <w:p w14:paraId="46DF86B7" w14:textId="77777777" w:rsidR="00162E17" w:rsidRPr="005103B0" w:rsidRDefault="001B7B8C" w:rsidP="00162E17">
      <w:pPr>
        <w:spacing w:after="120"/>
        <w:jc w:val="center"/>
        <w:rPr>
          <w:b/>
          <w:snapToGrid/>
          <w:sz w:val="28"/>
          <w:szCs w:val="28"/>
        </w:rPr>
      </w:pPr>
      <w:r>
        <w:rPr>
          <w:b/>
          <w:snapToGrid/>
          <w:sz w:val="28"/>
          <w:szCs w:val="28"/>
        </w:rPr>
        <w:br w:type="page"/>
      </w:r>
      <w:r w:rsidR="00162E17">
        <w:rPr>
          <w:b/>
          <w:snapToGrid/>
          <w:sz w:val="28"/>
          <w:szCs w:val="28"/>
        </w:rPr>
        <w:lastRenderedPageBreak/>
        <w:t>COST CONTAINMENT</w:t>
      </w:r>
    </w:p>
    <w:p w14:paraId="083FFE5D" w14:textId="77777777" w:rsidR="005E1E19" w:rsidRPr="005E1E19" w:rsidRDefault="00162E17" w:rsidP="005E1E19">
      <w:pPr>
        <w:keepLines/>
        <w:tabs>
          <w:tab w:val="left" w:pos="-1440"/>
        </w:tabs>
        <w:spacing w:after="120"/>
      </w:pPr>
      <w:smartTag w:uri="urn:schemas-microsoft-com:office:smarttags" w:element="place">
        <w:smartTag w:uri="urn:schemas-microsoft-com:office:smarttags" w:element="PlaceName">
          <w:r w:rsidRPr="00F155A8">
            <w:rPr>
              <w:szCs w:val="24"/>
            </w:rPr>
            <w:t>Salisbury</w:t>
          </w:r>
        </w:smartTag>
        <w:r w:rsidRPr="00F155A8">
          <w:rPr>
            <w:szCs w:val="24"/>
          </w:rPr>
          <w:t xml:space="preserve"> </w:t>
        </w:r>
        <w:smartTag w:uri="urn:schemas-microsoft-com:office:smarttags" w:element="PlaceType">
          <w:r w:rsidRPr="00F155A8">
            <w:rPr>
              <w:szCs w:val="24"/>
            </w:rPr>
            <w:t>University</w:t>
          </w:r>
        </w:smartTag>
      </w:smartTag>
      <w:r w:rsidRPr="00F155A8">
        <w:rPr>
          <w:szCs w:val="24"/>
        </w:rPr>
        <w:t xml:space="preserve"> remains committed to maximizing efficiency efforts by restructuring organizational processes, </w:t>
      </w:r>
      <w:proofErr w:type="gramStart"/>
      <w:r w:rsidRPr="00F155A8">
        <w:rPr>
          <w:szCs w:val="24"/>
        </w:rPr>
        <w:t>upgrading to</w:t>
      </w:r>
      <w:proofErr w:type="gramEnd"/>
      <w:r w:rsidRPr="00F155A8">
        <w:rPr>
          <w:szCs w:val="24"/>
        </w:rPr>
        <w:t xml:space="preserve"> new and more efficient technologies, embracing new technologies and methods, an</w:t>
      </w:r>
      <w:r>
        <w:rPr>
          <w:szCs w:val="24"/>
        </w:rPr>
        <w:t xml:space="preserve">d containing costs. </w:t>
      </w:r>
      <w:r w:rsidRPr="00F155A8">
        <w:rPr>
          <w:szCs w:val="24"/>
        </w:rPr>
        <w:t>Savings and cost containment efforts allow the reallocation of resources to other criti</w:t>
      </w:r>
      <w:r>
        <w:rPr>
          <w:szCs w:val="24"/>
        </w:rPr>
        <w:t xml:space="preserve">cal initiatives and functions. </w:t>
      </w:r>
      <w:r w:rsidR="005E1E19">
        <w:t xml:space="preserve">In FY 2010, Salisbury University </w:t>
      </w:r>
      <w:proofErr w:type="gramStart"/>
      <w:r w:rsidR="005E1E19">
        <w:t>projects</w:t>
      </w:r>
      <w:proofErr w:type="gramEnd"/>
      <w:r w:rsidR="005E1E19">
        <w:t xml:space="preserve"> $1.78 million dollars of funds available </w:t>
      </w:r>
      <w:proofErr w:type="gramStart"/>
      <w:r w:rsidR="005E1E19">
        <w:t>as a result of</w:t>
      </w:r>
      <w:proofErr w:type="gramEnd"/>
      <w:r w:rsidR="005E1E19">
        <w:t xml:space="preserve"> efficiency efforts.  The following is a brief description of each effort and the cost savings/avoidance associated with each.  </w:t>
      </w:r>
    </w:p>
    <w:p w14:paraId="1A0DEE22" w14:textId="77777777" w:rsidR="005E1E19" w:rsidRPr="005E1E19" w:rsidRDefault="005E1E19" w:rsidP="005E1E19">
      <w:pPr>
        <w:keepLines/>
        <w:numPr>
          <w:ilvl w:val="0"/>
          <w:numId w:val="45"/>
        </w:numPr>
        <w:tabs>
          <w:tab w:val="left" w:pos="-1440"/>
          <w:tab w:val="num" w:pos="1170"/>
        </w:tabs>
        <w:autoSpaceDE w:val="0"/>
        <w:autoSpaceDN w:val="0"/>
        <w:adjustRightInd w:val="0"/>
        <w:jc w:val="both"/>
        <w:rPr>
          <w:szCs w:val="24"/>
        </w:rPr>
      </w:pPr>
      <w:r w:rsidRPr="005E1E19">
        <w:rPr>
          <w:szCs w:val="24"/>
        </w:rPr>
        <w:t>Collaboration with an Academic Institution ($139,000)</w:t>
      </w:r>
    </w:p>
    <w:p w14:paraId="2375589C" w14:textId="77777777" w:rsidR="005E1E19" w:rsidRPr="005E1E19" w:rsidRDefault="005E1E19" w:rsidP="005E1E19">
      <w:pPr>
        <w:pStyle w:val="BodyTextIndent3"/>
        <w:numPr>
          <w:ilvl w:val="1"/>
          <w:numId w:val="45"/>
        </w:numPr>
        <w:rPr>
          <w:sz w:val="24"/>
          <w:szCs w:val="24"/>
        </w:rPr>
      </w:pPr>
      <w:r w:rsidRPr="005E1E19">
        <w:rPr>
          <w:sz w:val="24"/>
          <w:szCs w:val="24"/>
        </w:rPr>
        <w:t>Salisbury University continues its extensive collaboration with the University of Maryland Eastern Shore.  The two universities participate in two dual degree programs, sponsor a joint graduate degree, the Master of Arts in Teaching, and employ several faculty and staff members as joint employees of both institutions.  It is estimated that $139,000 in salary/benefit costs is saved annually.</w:t>
      </w:r>
    </w:p>
    <w:p w14:paraId="67D50C5F" w14:textId="77777777" w:rsidR="005E1E19" w:rsidRPr="005E1E19" w:rsidRDefault="005E1E19" w:rsidP="005E1E19">
      <w:pPr>
        <w:pStyle w:val="BodyTextIndent3"/>
        <w:ind w:left="1800" w:firstLine="0"/>
        <w:rPr>
          <w:sz w:val="24"/>
          <w:szCs w:val="24"/>
        </w:rPr>
      </w:pPr>
    </w:p>
    <w:p w14:paraId="73487F16" w14:textId="77777777" w:rsidR="005E1E19" w:rsidRPr="005E1E19" w:rsidRDefault="005E1E19" w:rsidP="005E1E19">
      <w:pPr>
        <w:pStyle w:val="BodyTextIndent3"/>
        <w:keepLines/>
        <w:numPr>
          <w:ilvl w:val="0"/>
          <w:numId w:val="45"/>
        </w:numPr>
        <w:tabs>
          <w:tab w:val="left" w:pos="-1440"/>
          <w:tab w:val="num" w:pos="1170"/>
        </w:tabs>
        <w:autoSpaceDE w:val="0"/>
        <w:autoSpaceDN w:val="0"/>
        <w:adjustRightInd w:val="0"/>
        <w:jc w:val="both"/>
        <w:rPr>
          <w:sz w:val="24"/>
          <w:szCs w:val="24"/>
        </w:rPr>
      </w:pPr>
      <w:r w:rsidRPr="005E1E19">
        <w:rPr>
          <w:sz w:val="24"/>
          <w:szCs w:val="24"/>
        </w:rPr>
        <w:t>Business Process Reengineering ($251,000)</w:t>
      </w:r>
    </w:p>
    <w:p w14:paraId="3F406262" w14:textId="77777777" w:rsidR="005E1E19" w:rsidRPr="005E1E19" w:rsidRDefault="005E1E19" w:rsidP="005E1E19">
      <w:pPr>
        <w:pStyle w:val="BodyTextIndent3"/>
        <w:numPr>
          <w:ilvl w:val="1"/>
          <w:numId w:val="45"/>
        </w:numPr>
        <w:tabs>
          <w:tab w:val="left" w:pos="1440"/>
        </w:tabs>
        <w:rPr>
          <w:sz w:val="24"/>
          <w:szCs w:val="24"/>
        </w:rPr>
      </w:pPr>
      <w:r w:rsidRPr="005E1E19">
        <w:rPr>
          <w:sz w:val="24"/>
          <w:szCs w:val="24"/>
        </w:rPr>
        <w:t>From continuing our reliance on an overall preventive maintenance program, to expanding use of both the one-card and pro-card and including the use of the Sallie Mae Tuition pay program, the University has been able to significantly reduce operating costs while enhancing its ability to serve its customers.</w:t>
      </w:r>
    </w:p>
    <w:p w14:paraId="240B18F4" w14:textId="77777777" w:rsidR="005E1E19" w:rsidRPr="005E1E19" w:rsidRDefault="005E1E19" w:rsidP="005E1E19">
      <w:pPr>
        <w:pStyle w:val="BodyTextIndent3"/>
        <w:tabs>
          <w:tab w:val="left" w:pos="1890"/>
        </w:tabs>
        <w:ind w:left="1890" w:firstLine="0"/>
        <w:rPr>
          <w:sz w:val="24"/>
          <w:szCs w:val="24"/>
        </w:rPr>
      </w:pPr>
    </w:p>
    <w:p w14:paraId="58C909D4" w14:textId="77777777" w:rsidR="005E1E19" w:rsidRPr="005E1E19" w:rsidRDefault="005E1E19" w:rsidP="005E1E19">
      <w:pPr>
        <w:pStyle w:val="BodyTextIndent3"/>
        <w:keepLines/>
        <w:numPr>
          <w:ilvl w:val="0"/>
          <w:numId w:val="45"/>
        </w:numPr>
        <w:tabs>
          <w:tab w:val="left" w:pos="-1440"/>
          <w:tab w:val="left" w:pos="720"/>
          <w:tab w:val="left" w:pos="1170"/>
        </w:tabs>
        <w:autoSpaceDE w:val="0"/>
        <w:autoSpaceDN w:val="0"/>
        <w:adjustRightInd w:val="0"/>
        <w:jc w:val="both"/>
        <w:rPr>
          <w:sz w:val="24"/>
          <w:szCs w:val="24"/>
        </w:rPr>
      </w:pPr>
      <w:r w:rsidRPr="005E1E19">
        <w:rPr>
          <w:sz w:val="24"/>
          <w:szCs w:val="24"/>
        </w:rPr>
        <w:t>Energy Conservation Program ($314,000)</w:t>
      </w:r>
    </w:p>
    <w:p w14:paraId="338AE4E8" w14:textId="77777777" w:rsidR="005E1E19" w:rsidRPr="005E1E19" w:rsidRDefault="005E1E19" w:rsidP="005E1E19">
      <w:pPr>
        <w:pStyle w:val="BodyTextIndent3"/>
        <w:numPr>
          <w:ilvl w:val="1"/>
          <w:numId w:val="45"/>
        </w:numPr>
        <w:tabs>
          <w:tab w:val="left" w:pos="1440"/>
        </w:tabs>
        <w:rPr>
          <w:sz w:val="24"/>
          <w:szCs w:val="24"/>
        </w:rPr>
      </w:pPr>
      <w:r w:rsidRPr="005E1E19">
        <w:rPr>
          <w:sz w:val="24"/>
          <w:szCs w:val="24"/>
        </w:rPr>
        <w:t>The combination of a campus wide total energy management system to monitor and control energy management and the recent energy performance contract initiated with PEPCO Inc, have greatly enhanced the University’s ability to offset some of the higher costs by reducing its demand.</w:t>
      </w:r>
    </w:p>
    <w:p w14:paraId="727C586B" w14:textId="77777777" w:rsidR="005E1E19" w:rsidRPr="005E1E19" w:rsidRDefault="005E1E19" w:rsidP="005E1E19">
      <w:pPr>
        <w:pStyle w:val="BodyTextIndent3"/>
        <w:tabs>
          <w:tab w:val="left" w:pos="720"/>
          <w:tab w:val="left" w:pos="1170"/>
        </w:tabs>
        <w:ind w:left="1440" w:firstLine="0"/>
        <w:rPr>
          <w:sz w:val="24"/>
          <w:szCs w:val="24"/>
        </w:rPr>
      </w:pPr>
    </w:p>
    <w:p w14:paraId="2758ED4B" w14:textId="77777777" w:rsidR="005E1E19" w:rsidRPr="005E1E19" w:rsidRDefault="005E1E19" w:rsidP="005E1E19">
      <w:pPr>
        <w:pStyle w:val="BodyTextIndent3"/>
        <w:keepLines/>
        <w:numPr>
          <w:ilvl w:val="0"/>
          <w:numId w:val="45"/>
        </w:numPr>
        <w:tabs>
          <w:tab w:val="left" w:pos="-1440"/>
          <w:tab w:val="left" w:pos="720"/>
          <w:tab w:val="left" w:pos="1170"/>
        </w:tabs>
        <w:autoSpaceDE w:val="0"/>
        <w:autoSpaceDN w:val="0"/>
        <w:adjustRightInd w:val="0"/>
        <w:jc w:val="both"/>
        <w:rPr>
          <w:sz w:val="24"/>
          <w:szCs w:val="24"/>
        </w:rPr>
      </w:pPr>
      <w:r w:rsidRPr="005E1E19">
        <w:rPr>
          <w:sz w:val="24"/>
          <w:szCs w:val="24"/>
        </w:rPr>
        <w:t>Redefinition of Work ($850,000)</w:t>
      </w:r>
    </w:p>
    <w:p w14:paraId="199429CB" w14:textId="77777777" w:rsidR="005E1E19" w:rsidRPr="005E1E19" w:rsidRDefault="005E1E19" w:rsidP="005E1E19">
      <w:pPr>
        <w:numPr>
          <w:ilvl w:val="1"/>
          <w:numId w:val="45"/>
        </w:numPr>
        <w:jc w:val="both"/>
        <w:rPr>
          <w:szCs w:val="24"/>
        </w:rPr>
      </w:pPr>
      <w:r w:rsidRPr="005E1E19">
        <w:rPr>
          <w:szCs w:val="24"/>
        </w:rPr>
        <w:t xml:space="preserve">The University employs part-time faculty and staff and students to meet its employment demands. The reliance on these positions </w:t>
      </w:r>
      <w:proofErr w:type="gramStart"/>
      <w:r w:rsidRPr="005E1E19">
        <w:rPr>
          <w:szCs w:val="24"/>
        </w:rPr>
        <w:t>was increased</w:t>
      </w:r>
      <w:proofErr w:type="gramEnd"/>
      <w:r w:rsidRPr="005E1E19">
        <w:rPr>
          <w:szCs w:val="24"/>
        </w:rPr>
        <w:t xml:space="preserve"> due to the hiring freeze on permanent positions.  If these positions were covered by full-time benefited employees, the additional cost to the University would be substantial.</w:t>
      </w:r>
    </w:p>
    <w:p w14:paraId="64141887" w14:textId="77777777" w:rsidR="005E1E19" w:rsidRPr="005E1E19" w:rsidRDefault="005E1E19" w:rsidP="005E1E19">
      <w:pPr>
        <w:pStyle w:val="BodyTextIndent3"/>
        <w:tabs>
          <w:tab w:val="left" w:pos="720"/>
          <w:tab w:val="left" w:pos="1170"/>
        </w:tabs>
        <w:ind w:left="720" w:firstLine="0"/>
        <w:rPr>
          <w:sz w:val="24"/>
          <w:szCs w:val="24"/>
        </w:rPr>
      </w:pPr>
    </w:p>
    <w:p w14:paraId="71FDCD54" w14:textId="77777777" w:rsidR="005E1E19" w:rsidRPr="005E1E19" w:rsidRDefault="005E1E19" w:rsidP="005E1E19">
      <w:pPr>
        <w:pStyle w:val="BodyTextIndent3"/>
        <w:keepLines/>
        <w:numPr>
          <w:ilvl w:val="0"/>
          <w:numId w:val="45"/>
        </w:numPr>
        <w:tabs>
          <w:tab w:val="left" w:pos="-1440"/>
          <w:tab w:val="left" w:pos="720"/>
          <w:tab w:val="left" w:pos="1170"/>
        </w:tabs>
        <w:autoSpaceDE w:val="0"/>
        <w:autoSpaceDN w:val="0"/>
        <w:adjustRightInd w:val="0"/>
        <w:jc w:val="both"/>
        <w:rPr>
          <w:sz w:val="24"/>
          <w:szCs w:val="24"/>
        </w:rPr>
      </w:pPr>
      <w:r w:rsidRPr="005E1E19">
        <w:rPr>
          <w:sz w:val="24"/>
          <w:szCs w:val="24"/>
        </w:rPr>
        <w:t>Technology Initiative ($51,000)</w:t>
      </w:r>
    </w:p>
    <w:p w14:paraId="30BB0B00" w14:textId="77777777" w:rsidR="005E1E19" w:rsidRPr="005E1E19" w:rsidRDefault="005E1E19" w:rsidP="005E1E19">
      <w:pPr>
        <w:numPr>
          <w:ilvl w:val="1"/>
          <w:numId w:val="45"/>
        </w:numPr>
        <w:jc w:val="both"/>
        <w:rPr>
          <w:szCs w:val="24"/>
        </w:rPr>
      </w:pPr>
      <w:r w:rsidRPr="005E1E19">
        <w:rPr>
          <w:szCs w:val="24"/>
        </w:rPr>
        <w:t xml:space="preserve">The use of e-mail as a </w:t>
      </w:r>
      <w:proofErr w:type="gramStart"/>
      <w:r w:rsidRPr="005E1E19">
        <w:rPr>
          <w:szCs w:val="24"/>
        </w:rPr>
        <w:t>principle</w:t>
      </w:r>
      <w:proofErr w:type="gramEnd"/>
      <w:r w:rsidRPr="005E1E19">
        <w:rPr>
          <w:szCs w:val="24"/>
        </w:rPr>
        <w:t xml:space="preserve"> source of written communication, web-time keeping in lieu if printed timesheets, and imaging in lieu of maintaining paper files are all examples of Salisbury University’s use of technology to reduce operating costs and increase operational efficiency.</w:t>
      </w:r>
    </w:p>
    <w:p w14:paraId="12A1BFAB" w14:textId="77777777" w:rsidR="005E1E19" w:rsidRPr="005E1E19" w:rsidRDefault="005E1E19" w:rsidP="005E1E19">
      <w:pPr>
        <w:pStyle w:val="BodyTextIndent3"/>
        <w:tabs>
          <w:tab w:val="left" w:pos="720"/>
          <w:tab w:val="left" w:pos="1170"/>
        </w:tabs>
        <w:ind w:left="1440" w:firstLine="0"/>
        <w:rPr>
          <w:sz w:val="24"/>
          <w:szCs w:val="24"/>
        </w:rPr>
      </w:pPr>
    </w:p>
    <w:p w14:paraId="6242AD3B" w14:textId="77777777" w:rsidR="005E1E19" w:rsidRPr="005E1E19" w:rsidRDefault="005E1E19" w:rsidP="005E1E19">
      <w:pPr>
        <w:pStyle w:val="BodyTextIndent3"/>
        <w:keepLines/>
        <w:numPr>
          <w:ilvl w:val="0"/>
          <w:numId w:val="45"/>
        </w:numPr>
        <w:tabs>
          <w:tab w:val="left" w:pos="-1440"/>
          <w:tab w:val="left" w:pos="720"/>
          <w:tab w:val="left" w:pos="1170"/>
        </w:tabs>
        <w:autoSpaceDE w:val="0"/>
        <w:autoSpaceDN w:val="0"/>
        <w:adjustRightInd w:val="0"/>
        <w:jc w:val="both"/>
        <w:rPr>
          <w:sz w:val="24"/>
          <w:szCs w:val="24"/>
        </w:rPr>
      </w:pPr>
      <w:r w:rsidRPr="005E1E19">
        <w:rPr>
          <w:sz w:val="24"/>
          <w:szCs w:val="24"/>
        </w:rPr>
        <w:t>E&amp;E Workgroup focus ($176,000)</w:t>
      </w:r>
    </w:p>
    <w:p w14:paraId="32FC8D6C" w14:textId="77777777" w:rsidR="005E1E19" w:rsidRDefault="005E1E19" w:rsidP="005E1E19">
      <w:pPr>
        <w:pStyle w:val="BodyTextIndent3"/>
        <w:numPr>
          <w:ilvl w:val="1"/>
          <w:numId w:val="45"/>
        </w:numPr>
        <w:tabs>
          <w:tab w:val="left" w:pos="1440"/>
          <w:tab w:val="left" w:pos="1530"/>
        </w:tabs>
        <w:rPr>
          <w:sz w:val="24"/>
          <w:szCs w:val="24"/>
        </w:rPr>
      </w:pPr>
      <w:r w:rsidRPr="005E1E19">
        <w:rPr>
          <w:sz w:val="24"/>
          <w:szCs w:val="24"/>
        </w:rPr>
        <w:t>The University has partnered with other system institutions in the procurement of electricity and natural gas.  This bulk buying power has allowed the University better rates for greater periods of time.</w:t>
      </w:r>
    </w:p>
    <w:p w14:paraId="1DCA2BAC" w14:textId="77777777" w:rsidR="005E1E19" w:rsidRPr="005E1E19" w:rsidRDefault="00EB73EC" w:rsidP="00EB73EC">
      <w:pPr>
        <w:pStyle w:val="BodyTextIndent3"/>
        <w:tabs>
          <w:tab w:val="left" w:pos="1530"/>
        </w:tabs>
        <w:ind w:left="0" w:firstLine="0"/>
        <w:rPr>
          <w:sz w:val="24"/>
          <w:szCs w:val="24"/>
        </w:rPr>
      </w:pPr>
      <w:r>
        <w:rPr>
          <w:sz w:val="24"/>
          <w:szCs w:val="24"/>
        </w:rPr>
        <w:t xml:space="preserve">                    _________________________________________________________________</w:t>
      </w:r>
    </w:p>
    <w:p w14:paraId="6FFA2B3D" w14:textId="77777777" w:rsidR="00F205A5" w:rsidRPr="00F205A5" w:rsidRDefault="00EB73EC" w:rsidP="00EB73EC">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jc w:val="center"/>
        <w:rPr>
          <w:b/>
          <w:sz w:val="28"/>
          <w:szCs w:val="28"/>
        </w:rPr>
      </w:pPr>
      <w:proofErr w:type="gramStart"/>
      <w:r w:rsidRPr="00EB73EC">
        <w:rPr>
          <w:sz w:val="24"/>
          <w:szCs w:val="24"/>
        </w:rPr>
        <w:t>Total of</w:t>
      </w:r>
      <w:proofErr w:type="gramEnd"/>
      <w:r w:rsidRPr="00EB73EC">
        <w:rPr>
          <w:sz w:val="24"/>
          <w:szCs w:val="24"/>
        </w:rPr>
        <w:t xml:space="preserve"> Cost Containment Efforts               </w:t>
      </w:r>
      <w:r>
        <w:rPr>
          <w:sz w:val="24"/>
          <w:szCs w:val="24"/>
        </w:rPr>
        <w:t xml:space="preserve">                                                 </w:t>
      </w:r>
      <w:r w:rsidRPr="00EB73EC">
        <w:rPr>
          <w:sz w:val="24"/>
          <w:szCs w:val="24"/>
        </w:rPr>
        <w:t xml:space="preserve">$1.78   </w:t>
      </w:r>
      <w:r>
        <w:rPr>
          <w:sz w:val="24"/>
          <w:szCs w:val="24"/>
        </w:rPr>
        <w:t>million</w:t>
      </w:r>
      <w:r w:rsidRPr="00EB73EC">
        <w:rPr>
          <w:sz w:val="24"/>
          <w:szCs w:val="24"/>
        </w:rPr>
        <w:t xml:space="preserve">             </w:t>
      </w:r>
      <w:r w:rsidR="00F205A5" w:rsidRPr="00F205A5">
        <w:rPr>
          <w:b/>
          <w:sz w:val="28"/>
          <w:szCs w:val="28"/>
        </w:rPr>
        <w:lastRenderedPageBreak/>
        <w:t>SUMMARY</w:t>
      </w:r>
    </w:p>
    <w:p w14:paraId="6B59C77B" w14:textId="77777777" w:rsidR="00162E17" w:rsidRDefault="00162E17" w:rsidP="00F205A5">
      <w:pPr>
        <w:pStyle w:val="BodyText"/>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suppressAutoHyphens w:val="0"/>
        <w:spacing w:after="120"/>
        <w:rPr>
          <w:sz w:val="24"/>
          <w:szCs w:val="24"/>
        </w:rPr>
      </w:pPr>
      <w:r>
        <w:rPr>
          <w:sz w:val="24"/>
          <w:szCs w:val="24"/>
        </w:rPr>
        <w:t xml:space="preserve">The </w:t>
      </w:r>
      <w:r w:rsidR="00EB2D44">
        <w:rPr>
          <w:sz w:val="24"/>
          <w:szCs w:val="24"/>
        </w:rPr>
        <w:t>2009-10</w:t>
      </w:r>
      <w:r w:rsidR="00EE0E7E">
        <w:rPr>
          <w:sz w:val="24"/>
          <w:szCs w:val="24"/>
        </w:rPr>
        <w:t xml:space="preserve"> academic year was</w:t>
      </w:r>
      <w:r>
        <w:rPr>
          <w:sz w:val="24"/>
          <w:szCs w:val="24"/>
        </w:rPr>
        <w:t xml:space="preserve"> an exciting one</w:t>
      </w:r>
      <w:r w:rsidR="004B7C5D">
        <w:rPr>
          <w:sz w:val="24"/>
          <w:szCs w:val="24"/>
        </w:rPr>
        <w:t xml:space="preserve">, but it was also </w:t>
      </w:r>
      <w:r w:rsidR="00EB2D44">
        <w:rPr>
          <w:sz w:val="24"/>
          <w:szCs w:val="24"/>
        </w:rPr>
        <w:t>challenging</w:t>
      </w:r>
      <w:r w:rsidR="004B7C5D">
        <w:rPr>
          <w:sz w:val="24"/>
          <w:szCs w:val="24"/>
        </w:rPr>
        <w:t xml:space="preserve"> due to the economy</w:t>
      </w:r>
      <w:r>
        <w:rPr>
          <w:sz w:val="24"/>
          <w:szCs w:val="24"/>
        </w:rPr>
        <w:t xml:space="preserve">. </w:t>
      </w:r>
      <w:r w:rsidR="004B7C5D">
        <w:rPr>
          <w:sz w:val="24"/>
          <w:szCs w:val="24"/>
        </w:rPr>
        <w:t>Over the past few years t</w:t>
      </w:r>
      <w:r>
        <w:rPr>
          <w:sz w:val="24"/>
          <w:szCs w:val="24"/>
        </w:rPr>
        <w:t>here has been a great deal of growth that has allowed the University to increase accessibility and diversity. Concurrently, SU has been able to maintain and improve its reputation and national rankings</w:t>
      </w:r>
      <w:r w:rsidR="0071015B">
        <w:rPr>
          <w:sz w:val="24"/>
          <w:szCs w:val="24"/>
        </w:rPr>
        <w:t>,</w:t>
      </w:r>
      <w:r>
        <w:rPr>
          <w:sz w:val="24"/>
          <w:szCs w:val="24"/>
        </w:rPr>
        <w:t xml:space="preserve"> acknowledging the </w:t>
      </w:r>
      <w:r w:rsidRPr="003F4B6A">
        <w:rPr>
          <w:sz w:val="24"/>
          <w:szCs w:val="24"/>
        </w:rPr>
        <w:t>University</w:t>
      </w:r>
      <w:r>
        <w:rPr>
          <w:sz w:val="24"/>
          <w:szCs w:val="24"/>
        </w:rPr>
        <w:t>’s progress towards meeting its quality, affordability, access, diversity, education, and econ</w:t>
      </w:r>
      <w:r w:rsidR="00EB2D44">
        <w:rPr>
          <w:sz w:val="24"/>
          <w:szCs w:val="24"/>
        </w:rPr>
        <w:t>omic impact initiatives. In 2009-10</w:t>
      </w:r>
      <w:r>
        <w:rPr>
          <w:sz w:val="24"/>
          <w:szCs w:val="24"/>
        </w:rPr>
        <w:t xml:space="preserve">, SU made positive strides towards all but </w:t>
      </w:r>
      <w:r w:rsidR="00BE063F">
        <w:rPr>
          <w:sz w:val="24"/>
          <w:szCs w:val="24"/>
        </w:rPr>
        <w:t>four</w:t>
      </w:r>
      <w:r>
        <w:rPr>
          <w:sz w:val="24"/>
          <w:szCs w:val="24"/>
        </w:rPr>
        <w:t xml:space="preserve"> of its Key Goals and Objectives. </w:t>
      </w:r>
      <w:r w:rsidR="00BE063F">
        <w:rPr>
          <w:sz w:val="24"/>
          <w:szCs w:val="24"/>
        </w:rPr>
        <w:t>To improve subsequent second-year retention</w:t>
      </w:r>
      <w:r w:rsidR="00EB2D44">
        <w:rPr>
          <w:sz w:val="24"/>
          <w:szCs w:val="24"/>
        </w:rPr>
        <w:t xml:space="preserve"> and graduation rates</w:t>
      </w:r>
      <w:r w:rsidR="00BE063F">
        <w:rPr>
          <w:sz w:val="24"/>
          <w:szCs w:val="24"/>
        </w:rPr>
        <w:t xml:space="preserve"> for our </w:t>
      </w:r>
      <w:r w:rsidR="00EE0E7E">
        <w:rPr>
          <w:sz w:val="24"/>
          <w:szCs w:val="24"/>
        </w:rPr>
        <w:t>students</w:t>
      </w:r>
      <w:r w:rsidR="00BE063F">
        <w:rPr>
          <w:sz w:val="24"/>
          <w:szCs w:val="24"/>
        </w:rPr>
        <w:t xml:space="preserve">, SU has implemented a Center for </w:t>
      </w:r>
      <w:r>
        <w:rPr>
          <w:sz w:val="24"/>
          <w:szCs w:val="24"/>
        </w:rPr>
        <w:t>Student Achievement</w:t>
      </w:r>
      <w:r w:rsidR="00EB2D44">
        <w:rPr>
          <w:sz w:val="24"/>
          <w:szCs w:val="24"/>
        </w:rPr>
        <w:t xml:space="preserve"> along with several pilot initiatives,</w:t>
      </w:r>
      <w:r w:rsidR="004B7C5D">
        <w:rPr>
          <w:sz w:val="24"/>
          <w:szCs w:val="24"/>
        </w:rPr>
        <w:t xml:space="preserve"> but </w:t>
      </w:r>
      <w:r w:rsidR="00EB2D44">
        <w:rPr>
          <w:sz w:val="24"/>
          <w:szCs w:val="24"/>
        </w:rPr>
        <w:t>they</w:t>
      </w:r>
      <w:r w:rsidR="004B7C5D">
        <w:rPr>
          <w:sz w:val="24"/>
          <w:szCs w:val="24"/>
        </w:rPr>
        <w:t xml:space="preserve"> </w:t>
      </w:r>
      <w:proofErr w:type="gramStart"/>
      <w:r w:rsidR="004B7C5D">
        <w:rPr>
          <w:sz w:val="24"/>
          <w:szCs w:val="24"/>
        </w:rPr>
        <w:t>been</w:t>
      </w:r>
      <w:proofErr w:type="gramEnd"/>
      <w:r w:rsidR="004B7C5D">
        <w:rPr>
          <w:sz w:val="24"/>
          <w:szCs w:val="24"/>
        </w:rPr>
        <w:t xml:space="preserve"> </w:t>
      </w:r>
      <w:r w:rsidR="008E2D0D">
        <w:rPr>
          <w:sz w:val="24"/>
          <w:szCs w:val="24"/>
        </w:rPr>
        <w:t>under</w:t>
      </w:r>
      <w:r w:rsidR="004B7C5D">
        <w:rPr>
          <w:sz w:val="24"/>
          <w:szCs w:val="24"/>
        </w:rPr>
        <w:t>fund</w:t>
      </w:r>
      <w:r w:rsidR="008E2D0D">
        <w:rPr>
          <w:sz w:val="24"/>
          <w:szCs w:val="24"/>
        </w:rPr>
        <w:t>ed given the current budget.</w:t>
      </w:r>
      <w:r w:rsidR="00EB2D44">
        <w:rPr>
          <w:sz w:val="24"/>
          <w:szCs w:val="24"/>
        </w:rPr>
        <w:t xml:space="preserve"> Given limited state funding, we sought and </w:t>
      </w:r>
      <w:r w:rsidR="0071015B">
        <w:rPr>
          <w:sz w:val="24"/>
          <w:szCs w:val="24"/>
        </w:rPr>
        <w:t>were awarded</w:t>
      </w:r>
      <w:r w:rsidR="00EB2D44">
        <w:rPr>
          <w:sz w:val="24"/>
          <w:szCs w:val="24"/>
        </w:rPr>
        <w:t xml:space="preserve"> funding </w:t>
      </w:r>
      <w:r w:rsidR="0071015B">
        <w:rPr>
          <w:sz w:val="24"/>
          <w:szCs w:val="24"/>
        </w:rPr>
        <w:t>through</w:t>
      </w:r>
      <w:r w:rsidR="00EB2D44">
        <w:rPr>
          <w:sz w:val="24"/>
          <w:szCs w:val="24"/>
        </w:rPr>
        <w:t xml:space="preserve"> a TRIO grant. We anticipate will assist our progress towards these goals </w:t>
      </w:r>
      <w:proofErr w:type="gramStart"/>
      <w:r w:rsidR="00EB2D44">
        <w:rPr>
          <w:sz w:val="24"/>
          <w:szCs w:val="24"/>
        </w:rPr>
        <w:t>in the near future</w:t>
      </w:r>
      <w:proofErr w:type="gramEnd"/>
      <w:r w:rsidR="00EB2D44">
        <w:rPr>
          <w:sz w:val="24"/>
          <w:szCs w:val="24"/>
        </w:rPr>
        <w:t>.</w:t>
      </w:r>
      <w:r>
        <w:rPr>
          <w:sz w:val="24"/>
          <w:szCs w:val="24"/>
        </w:rPr>
        <w:t xml:space="preserve"> </w:t>
      </w:r>
    </w:p>
    <w:p w14:paraId="6E46B17E" w14:textId="77777777" w:rsidR="00125EF8" w:rsidRDefault="00125EF8" w:rsidP="00125EF8"/>
    <w:p w14:paraId="291419B3" w14:textId="77777777" w:rsidR="00231C28" w:rsidRDefault="00231C28">
      <w:pPr>
        <w:pStyle w:val="Heading2"/>
        <w:rPr>
          <w:sz w:val="28"/>
          <w:szCs w:val="28"/>
        </w:rPr>
        <w:sectPr w:rsidR="00231C28" w:rsidSect="000B5B9D">
          <w:footerReference w:type="even" r:id="rId7"/>
          <w:footerReference w:type="default" r:id="rId8"/>
          <w:endnotePr>
            <w:numFmt w:val="decimal"/>
          </w:endnotePr>
          <w:pgSz w:w="12240" w:h="15840" w:code="1"/>
          <w:pgMar w:top="1440" w:right="1440" w:bottom="1440" w:left="1440" w:header="576" w:footer="576" w:gutter="0"/>
          <w:cols w:space="720"/>
          <w:noEndnote/>
          <w:docGrid w:linePitch="326"/>
        </w:sectPr>
      </w:pPr>
    </w:p>
    <w:p w14:paraId="032AA34D" w14:textId="77777777" w:rsidR="000739ED" w:rsidRPr="00D25314" w:rsidRDefault="000739ED">
      <w:pPr>
        <w:pStyle w:val="Heading2"/>
        <w:rPr>
          <w:sz w:val="28"/>
          <w:szCs w:val="28"/>
        </w:rPr>
      </w:pPr>
      <w:r w:rsidRPr="00D25314">
        <w:rPr>
          <w:sz w:val="28"/>
          <w:szCs w:val="28"/>
        </w:rPr>
        <w:lastRenderedPageBreak/>
        <w:t xml:space="preserve">KEY GOALS AND OBJECTIVES </w:t>
      </w:r>
    </w:p>
    <w:p w14:paraId="15C76817" w14:textId="77777777" w:rsidR="00585C01" w:rsidRDefault="00585C01" w:rsidP="00585C01">
      <w:pPr>
        <w:pStyle w:val="EndnoteText"/>
      </w:pPr>
    </w:p>
    <w:p w14:paraId="1DF0E6CB" w14:textId="77777777" w:rsidR="00585C01" w:rsidRDefault="00585C01" w:rsidP="00782455">
      <w:pPr>
        <w:ind w:left="720" w:hanging="720"/>
        <w:rPr>
          <w:b/>
          <w:sz w:val="20"/>
        </w:rPr>
      </w:pPr>
      <w:r>
        <w:rPr>
          <w:b/>
          <w:sz w:val="20"/>
        </w:rPr>
        <w:t xml:space="preserve">Goal 1. </w:t>
      </w:r>
      <w:r>
        <w:rPr>
          <w:b/>
          <w:sz w:val="20"/>
        </w:rPr>
        <w:tab/>
      </w:r>
      <w:r>
        <w:rPr>
          <w:sz w:val="20"/>
        </w:rPr>
        <w:t>Provide a quality undergraduate and graduate academic and learning environment that promotes intellectual growth and success.</w:t>
      </w:r>
    </w:p>
    <w:p w14:paraId="3DD2B936" w14:textId="77777777" w:rsidR="00585C01" w:rsidRDefault="00585C01" w:rsidP="00782455">
      <w:pPr>
        <w:widowControl/>
        <w:tabs>
          <w:tab w:val="left" w:pos="1710"/>
        </w:tabs>
        <w:ind w:left="720" w:hanging="720"/>
        <w:jc w:val="both"/>
        <w:rPr>
          <w:b/>
          <w:sz w:val="20"/>
        </w:rPr>
      </w:pPr>
    </w:p>
    <w:p w14:paraId="581820B0" w14:textId="77777777" w:rsidR="00585C01" w:rsidRPr="001B7B8C" w:rsidRDefault="00585C01" w:rsidP="00585C01">
      <w:pPr>
        <w:widowControl/>
        <w:tabs>
          <w:tab w:val="left" w:pos="1710"/>
        </w:tabs>
        <w:ind w:left="1710" w:hanging="1350"/>
        <w:jc w:val="both"/>
        <w:rPr>
          <w:bCs/>
          <w:sz w:val="20"/>
        </w:rPr>
      </w:pPr>
      <w:r>
        <w:rPr>
          <w:b/>
          <w:sz w:val="20"/>
        </w:rPr>
        <w:t>Objective 1.1</w:t>
      </w:r>
      <w:r>
        <w:rPr>
          <w:b/>
          <w:sz w:val="20"/>
        </w:rPr>
        <w:tab/>
      </w:r>
      <w:r w:rsidR="001B7B8C">
        <w:rPr>
          <w:bCs/>
          <w:sz w:val="20"/>
        </w:rPr>
        <w:t>Maintain</w:t>
      </w:r>
      <w:r w:rsidRPr="001B7B8C">
        <w:rPr>
          <w:b/>
          <w:sz w:val="20"/>
        </w:rPr>
        <w:t xml:space="preserve"> </w:t>
      </w:r>
      <w:r w:rsidRPr="001B7B8C">
        <w:rPr>
          <w:bCs/>
          <w:sz w:val="20"/>
        </w:rPr>
        <w:t xml:space="preserve">the percentage of nursing graduates who pass on the first attempt the nursing licensure exam </w:t>
      </w:r>
      <w:r w:rsidR="001B7B8C">
        <w:rPr>
          <w:sz w:val="20"/>
        </w:rPr>
        <w:t xml:space="preserve">at the 2009 rate </w:t>
      </w:r>
      <w:proofErr w:type="gramStart"/>
      <w:r w:rsidR="001B7B8C">
        <w:rPr>
          <w:sz w:val="20"/>
        </w:rPr>
        <w:t xml:space="preserve">of </w:t>
      </w:r>
      <w:r w:rsidR="00FC7719" w:rsidRPr="001B7B8C">
        <w:rPr>
          <w:bCs/>
          <w:sz w:val="20"/>
        </w:rPr>
        <w:t xml:space="preserve"> </w:t>
      </w:r>
      <w:r w:rsidR="001B7B8C">
        <w:rPr>
          <w:bCs/>
          <w:sz w:val="20"/>
        </w:rPr>
        <w:t>9</w:t>
      </w:r>
      <w:r w:rsidR="00210416" w:rsidRPr="001B7B8C">
        <w:rPr>
          <w:bCs/>
          <w:sz w:val="20"/>
        </w:rPr>
        <w:t>5</w:t>
      </w:r>
      <w:proofErr w:type="gramEnd"/>
      <w:r w:rsidR="00B80BE1" w:rsidRPr="001B7B8C">
        <w:rPr>
          <w:bCs/>
          <w:sz w:val="20"/>
        </w:rPr>
        <w:t>%</w:t>
      </w:r>
      <w:r w:rsidRPr="001B7B8C">
        <w:rPr>
          <w:bCs/>
          <w:sz w:val="20"/>
        </w:rPr>
        <w:t>.</w:t>
      </w:r>
    </w:p>
    <w:p w14:paraId="30AAD223" w14:textId="77777777" w:rsidR="00585C01" w:rsidRPr="00B80BE1" w:rsidRDefault="00585C01" w:rsidP="00585C01">
      <w:pPr>
        <w:tabs>
          <w:tab w:val="right" w:pos="5850"/>
          <w:tab w:val="right" w:pos="7290"/>
          <w:tab w:val="right" w:pos="8730"/>
          <w:tab w:val="right" w:pos="9990"/>
          <w:tab w:val="right" w:pos="11430"/>
          <w:tab w:val="right" w:pos="12780"/>
        </w:tabs>
        <w:snapToGrid w:val="0"/>
        <w:ind w:left="720" w:right="-54"/>
        <w:rPr>
          <w:b/>
          <w:bCs/>
          <w:color w:val="FF0000"/>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BE41F7" w14:paraId="4B691359" w14:textId="77777777" w:rsidTr="00763943">
        <w:tblPrEx>
          <w:tblCellMar>
            <w:top w:w="0" w:type="dxa"/>
            <w:bottom w:w="0" w:type="dxa"/>
          </w:tblCellMar>
        </w:tblPrEx>
        <w:tc>
          <w:tcPr>
            <w:tcW w:w="4230" w:type="dxa"/>
            <w:gridSpan w:val="2"/>
            <w:vAlign w:val="bottom"/>
          </w:tcPr>
          <w:p w14:paraId="244C4628" w14:textId="77777777" w:rsidR="00763943" w:rsidRDefault="00763943" w:rsidP="003A2144">
            <w:pPr>
              <w:suppressAutoHyphens/>
              <w:rPr>
                <w:sz w:val="20"/>
              </w:rPr>
            </w:pPr>
            <w:r>
              <w:rPr>
                <w:b/>
                <w:bCs/>
                <w:sz w:val="20"/>
              </w:rPr>
              <w:t>Performance Measures</w:t>
            </w:r>
          </w:p>
        </w:tc>
        <w:tc>
          <w:tcPr>
            <w:tcW w:w="1170" w:type="dxa"/>
            <w:vAlign w:val="bottom"/>
          </w:tcPr>
          <w:p w14:paraId="1D2C4446" w14:textId="77777777" w:rsidR="00763943" w:rsidRPr="003A2144" w:rsidRDefault="00763943" w:rsidP="006441A6">
            <w:pPr>
              <w:suppressAutoHyphens/>
              <w:jc w:val="center"/>
              <w:rPr>
                <w:b/>
                <w:sz w:val="20"/>
              </w:rPr>
            </w:pPr>
            <w:r>
              <w:rPr>
                <w:b/>
                <w:sz w:val="20"/>
              </w:rPr>
              <w:t>200</w:t>
            </w:r>
            <w:r w:rsidR="00CE4FE3">
              <w:rPr>
                <w:b/>
                <w:sz w:val="20"/>
              </w:rPr>
              <w:t>7</w:t>
            </w:r>
            <w:r w:rsidRPr="003A2144">
              <w:rPr>
                <w:b/>
                <w:sz w:val="20"/>
              </w:rPr>
              <w:t xml:space="preserve"> Actual</w:t>
            </w:r>
          </w:p>
        </w:tc>
        <w:tc>
          <w:tcPr>
            <w:tcW w:w="1170" w:type="dxa"/>
            <w:vAlign w:val="bottom"/>
          </w:tcPr>
          <w:p w14:paraId="4643FFCE" w14:textId="77777777" w:rsidR="00763943" w:rsidRPr="003A2144" w:rsidRDefault="00763943" w:rsidP="006441A6">
            <w:pPr>
              <w:suppressAutoHyphens/>
              <w:jc w:val="center"/>
              <w:rPr>
                <w:b/>
                <w:sz w:val="20"/>
              </w:rPr>
            </w:pPr>
            <w:r>
              <w:rPr>
                <w:b/>
                <w:sz w:val="20"/>
              </w:rPr>
              <w:t>200</w:t>
            </w:r>
            <w:r w:rsidR="00CE4FE3">
              <w:rPr>
                <w:b/>
                <w:sz w:val="20"/>
              </w:rPr>
              <w:t>8</w:t>
            </w:r>
            <w:r w:rsidRPr="003A2144">
              <w:rPr>
                <w:b/>
                <w:sz w:val="20"/>
              </w:rPr>
              <w:t xml:space="preserve"> Actual</w:t>
            </w:r>
          </w:p>
        </w:tc>
        <w:tc>
          <w:tcPr>
            <w:tcW w:w="1170" w:type="dxa"/>
            <w:vAlign w:val="bottom"/>
          </w:tcPr>
          <w:p w14:paraId="39B95B87" w14:textId="77777777" w:rsidR="00763943" w:rsidRPr="003A2144" w:rsidRDefault="00763943" w:rsidP="00CE4FE3">
            <w:pPr>
              <w:tabs>
                <w:tab w:val="left" w:pos="285"/>
                <w:tab w:val="center" w:pos="598"/>
              </w:tabs>
              <w:suppressAutoHyphens/>
              <w:jc w:val="center"/>
              <w:rPr>
                <w:b/>
                <w:color w:val="0000FF"/>
                <w:sz w:val="20"/>
              </w:rPr>
            </w:pPr>
            <w:r>
              <w:rPr>
                <w:b/>
                <w:sz w:val="20"/>
              </w:rPr>
              <w:t>200</w:t>
            </w:r>
            <w:r w:rsidR="00CE4FE3">
              <w:rPr>
                <w:b/>
                <w:sz w:val="20"/>
              </w:rPr>
              <w:t>9</w:t>
            </w:r>
            <w:r w:rsidRPr="003A2144">
              <w:rPr>
                <w:b/>
                <w:sz w:val="20"/>
              </w:rPr>
              <w:t xml:space="preserve"> Actual</w:t>
            </w:r>
          </w:p>
        </w:tc>
        <w:tc>
          <w:tcPr>
            <w:tcW w:w="1170" w:type="dxa"/>
            <w:vAlign w:val="bottom"/>
          </w:tcPr>
          <w:p w14:paraId="16F90DC8" w14:textId="77777777" w:rsidR="00763943" w:rsidRPr="003A2144" w:rsidRDefault="00763943" w:rsidP="003A2144">
            <w:pPr>
              <w:tabs>
                <w:tab w:val="left" w:pos="285"/>
                <w:tab w:val="center" w:pos="598"/>
              </w:tabs>
              <w:suppressAutoHyphens/>
              <w:jc w:val="center"/>
              <w:rPr>
                <w:b/>
                <w:color w:val="0000FF"/>
                <w:sz w:val="20"/>
              </w:rPr>
            </w:pPr>
            <w:r>
              <w:rPr>
                <w:b/>
                <w:sz w:val="20"/>
              </w:rPr>
              <w:t>20</w:t>
            </w:r>
            <w:r w:rsidR="00CE4FE3">
              <w:rPr>
                <w:b/>
                <w:sz w:val="20"/>
              </w:rPr>
              <w:t>10</w:t>
            </w:r>
            <w:r w:rsidRPr="003A2144">
              <w:rPr>
                <w:b/>
                <w:sz w:val="20"/>
              </w:rPr>
              <w:t xml:space="preserve"> Actual</w:t>
            </w:r>
          </w:p>
        </w:tc>
        <w:tc>
          <w:tcPr>
            <w:tcW w:w="1170" w:type="dxa"/>
          </w:tcPr>
          <w:p w14:paraId="6B926CEC" w14:textId="77777777" w:rsidR="00763943" w:rsidRPr="00986C2B" w:rsidRDefault="00763943" w:rsidP="00C238B5">
            <w:pPr>
              <w:tabs>
                <w:tab w:val="left" w:pos="285"/>
                <w:tab w:val="center" w:pos="598"/>
              </w:tabs>
              <w:suppressAutoHyphens/>
              <w:jc w:val="center"/>
              <w:rPr>
                <w:b/>
                <w:sz w:val="20"/>
              </w:rPr>
            </w:pPr>
            <w:r>
              <w:rPr>
                <w:b/>
                <w:sz w:val="20"/>
              </w:rPr>
              <w:t>201</w:t>
            </w:r>
            <w:r w:rsidR="00CE4FE3">
              <w:rPr>
                <w:b/>
                <w:sz w:val="20"/>
              </w:rPr>
              <w:t>1</w:t>
            </w:r>
            <w:r w:rsidRPr="00986C2B">
              <w:rPr>
                <w:b/>
                <w:sz w:val="20"/>
              </w:rPr>
              <w:t xml:space="preserve"> Estimated</w:t>
            </w:r>
          </w:p>
        </w:tc>
        <w:tc>
          <w:tcPr>
            <w:tcW w:w="1170" w:type="dxa"/>
          </w:tcPr>
          <w:p w14:paraId="6B698D92" w14:textId="77777777" w:rsidR="00763943" w:rsidRPr="00986C2B" w:rsidRDefault="00763943" w:rsidP="00C238B5">
            <w:pPr>
              <w:tabs>
                <w:tab w:val="left" w:pos="285"/>
                <w:tab w:val="center" w:pos="598"/>
              </w:tabs>
              <w:suppressAutoHyphens/>
              <w:jc w:val="center"/>
              <w:rPr>
                <w:b/>
                <w:sz w:val="20"/>
              </w:rPr>
            </w:pPr>
            <w:r>
              <w:rPr>
                <w:b/>
                <w:sz w:val="20"/>
              </w:rPr>
              <w:t>201</w:t>
            </w:r>
            <w:r w:rsidR="00CE4FE3">
              <w:rPr>
                <w:b/>
                <w:sz w:val="20"/>
              </w:rPr>
              <w:t>2</w:t>
            </w:r>
            <w:r w:rsidRPr="00986C2B">
              <w:rPr>
                <w:b/>
                <w:sz w:val="20"/>
              </w:rPr>
              <w:t xml:space="preserve"> Estimated</w:t>
            </w:r>
          </w:p>
        </w:tc>
      </w:tr>
      <w:tr w:rsidR="00763943" w14:paraId="171B32CB" w14:textId="77777777" w:rsidTr="00C238B5">
        <w:tblPrEx>
          <w:tblCellMar>
            <w:top w:w="0" w:type="dxa"/>
            <w:bottom w:w="0" w:type="dxa"/>
          </w:tblCellMar>
        </w:tblPrEx>
        <w:tc>
          <w:tcPr>
            <w:tcW w:w="1170" w:type="dxa"/>
            <w:vAlign w:val="bottom"/>
          </w:tcPr>
          <w:p w14:paraId="19181A2C" w14:textId="77777777" w:rsidR="00763943" w:rsidRDefault="00763943" w:rsidP="003A2144">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4CB0BF7C" w14:textId="77777777" w:rsidR="00763943" w:rsidRDefault="00763943" w:rsidP="003A2144">
            <w:pPr>
              <w:suppressAutoHyphens/>
              <w:rPr>
                <w:sz w:val="20"/>
              </w:rPr>
            </w:pPr>
            <w:r>
              <w:rPr>
                <w:sz w:val="20"/>
              </w:rPr>
              <w:t>Nursing (NCLEX) exam pass rate</w:t>
            </w:r>
          </w:p>
        </w:tc>
        <w:tc>
          <w:tcPr>
            <w:tcW w:w="1170" w:type="dxa"/>
            <w:vAlign w:val="bottom"/>
          </w:tcPr>
          <w:p w14:paraId="33AEC60C" w14:textId="77777777" w:rsidR="00763943" w:rsidRPr="008E7616" w:rsidRDefault="00CE4FE3" w:rsidP="006441A6">
            <w:pPr>
              <w:suppressAutoHyphens/>
              <w:jc w:val="center"/>
              <w:rPr>
                <w:sz w:val="20"/>
              </w:rPr>
            </w:pPr>
            <w:r>
              <w:rPr>
                <w:sz w:val="20"/>
              </w:rPr>
              <w:t>83</w:t>
            </w:r>
            <w:r w:rsidR="00763943" w:rsidRPr="008E7616">
              <w:rPr>
                <w:sz w:val="20"/>
              </w:rPr>
              <w:t>%</w:t>
            </w:r>
          </w:p>
        </w:tc>
        <w:tc>
          <w:tcPr>
            <w:tcW w:w="1170" w:type="dxa"/>
            <w:vAlign w:val="bottom"/>
          </w:tcPr>
          <w:p w14:paraId="52F09792" w14:textId="77777777" w:rsidR="00763943" w:rsidRPr="008E7616" w:rsidRDefault="00CE4FE3" w:rsidP="006441A6">
            <w:pPr>
              <w:suppressAutoHyphens/>
              <w:jc w:val="center"/>
              <w:rPr>
                <w:sz w:val="20"/>
              </w:rPr>
            </w:pPr>
            <w:r>
              <w:rPr>
                <w:sz w:val="20"/>
              </w:rPr>
              <w:t>90</w:t>
            </w:r>
            <w:r w:rsidR="00763943" w:rsidRPr="008E7616">
              <w:rPr>
                <w:sz w:val="20"/>
              </w:rPr>
              <w:t>%</w:t>
            </w:r>
          </w:p>
        </w:tc>
        <w:tc>
          <w:tcPr>
            <w:tcW w:w="1170" w:type="dxa"/>
            <w:vAlign w:val="bottom"/>
          </w:tcPr>
          <w:p w14:paraId="72F39460" w14:textId="77777777" w:rsidR="00763943" w:rsidRPr="008E7616" w:rsidRDefault="00210416" w:rsidP="006441A6">
            <w:pPr>
              <w:tabs>
                <w:tab w:val="left" w:pos="285"/>
                <w:tab w:val="center" w:pos="598"/>
              </w:tabs>
              <w:suppressAutoHyphens/>
              <w:jc w:val="center"/>
              <w:rPr>
                <w:sz w:val="20"/>
              </w:rPr>
            </w:pPr>
            <w:r>
              <w:rPr>
                <w:sz w:val="20"/>
              </w:rPr>
              <w:t>95</w:t>
            </w:r>
            <w:r w:rsidR="00763943" w:rsidRPr="008E7616">
              <w:rPr>
                <w:sz w:val="20"/>
              </w:rPr>
              <w:t>%</w:t>
            </w:r>
          </w:p>
        </w:tc>
        <w:tc>
          <w:tcPr>
            <w:tcW w:w="1170" w:type="dxa"/>
          </w:tcPr>
          <w:p w14:paraId="05902D00" w14:textId="77777777" w:rsidR="00763943" w:rsidRPr="00986C2B" w:rsidRDefault="00210416" w:rsidP="00C238B5">
            <w:pPr>
              <w:tabs>
                <w:tab w:val="left" w:pos="285"/>
                <w:tab w:val="center" w:pos="598"/>
              </w:tabs>
              <w:suppressAutoHyphens/>
              <w:jc w:val="center"/>
              <w:rPr>
                <w:sz w:val="20"/>
              </w:rPr>
            </w:pPr>
            <w:r>
              <w:rPr>
                <w:sz w:val="20"/>
              </w:rPr>
              <w:t>96</w:t>
            </w:r>
            <w:r w:rsidR="00763943" w:rsidRPr="00986C2B">
              <w:rPr>
                <w:sz w:val="20"/>
              </w:rPr>
              <w:t>%</w:t>
            </w:r>
          </w:p>
        </w:tc>
        <w:tc>
          <w:tcPr>
            <w:tcW w:w="1170" w:type="dxa"/>
            <w:vAlign w:val="bottom"/>
          </w:tcPr>
          <w:p w14:paraId="071B11E0" w14:textId="77777777" w:rsidR="00763943" w:rsidRPr="005703C7" w:rsidRDefault="00783AFB" w:rsidP="00C238B5">
            <w:pPr>
              <w:tabs>
                <w:tab w:val="left" w:pos="285"/>
                <w:tab w:val="center" w:pos="598"/>
              </w:tabs>
              <w:suppressAutoHyphens/>
              <w:jc w:val="center"/>
              <w:rPr>
                <w:sz w:val="20"/>
              </w:rPr>
            </w:pPr>
            <w:r w:rsidRPr="005703C7">
              <w:rPr>
                <w:sz w:val="20"/>
              </w:rPr>
              <w:t>96</w:t>
            </w:r>
            <w:r w:rsidR="00763943" w:rsidRPr="005703C7">
              <w:rPr>
                <w:sz w:val="20"/>
              </w:rPr>
              <w:t>%</w:t>
            </w:r>
          </w:p>
        </w:tc>
        <w:tc>
          <w:tcPr>
            <w:tcW w:w="1170" w:type="dxa"/>
            <w:vAlign w:val="bottom"/>
          </w:tcPr>
          <w:p w14:paraId="34896CAF" w14:textId="77777777" w:rsidR="00763943" w:rsidRPr="005703C7" w:rsidRDefault="00B80BE1" w:rsidP="003A2144">
            <w:pPr>
              <w:tabs>
                <w:tab w:val="left" w:pos="285"/>
                <w:tab w:val="center" w:pos="598"/>
              </w:tabs>
              <w:suppressAutoHyphens/>
              <w:jc w:val="center"/>
              <w:rPr>
                <w:sz w:val="20"/>
              </w:rPr>
            </w:pPr>
            <w:r>
              <w:rPr>
                <w:sz w:val="20"/>
              </w:rPr>
              <w:t>96</w:t>
            </w:r>
            <w:r w:rsidR="00763943" w:rsidRPr="005703C7">
              <w:rPr>
                <w:sz w:val="20"/>
              </w:rPr>
              <w:t>%</w:t>
            </w:r>
          </w:p>
        </w:tc>
      </w:tr>
    </w:tbl>
    <w:p w14:paraId="09785896" w14:textId="77777777" w:rsidR="00585C01" w:rsidRDefault="00585C01" w:rsidP="003A2144">
      <w:pPr>
        <w:tabs>
          <w:tab w:val="left" w:pos="1350"/>
          <w:tab w:val="right" w:pos="5850"/>
          <w:tab w:val="right" w:pos="7290"/>
          <w:tab w:val="right" w:pos="8730"/>
        </w:tabs>
        <w:ind w:right="-54"/>
        <w:rPr>
          <w:sz w:val="20"/>
        </w:rPr>
      </w:pPr>
    </w:p>
    <w:p w14:paraId="68EB26DD" w14:textId="77777777" w:rsidR="00A367B9" w:rsidRDefault="00585C01" w:rsidP="00585C01">
      <w:pPr>
        <w:widowControl/>
        <w:tabs>
          <w:tab w:val="left" w:pos="1710"/>
        </w:tabs>
        <w:ind w:left="1710" w:hanging="1350"/>
        <w:jc w:val="both"/>
        <w:rPr>
          <w:sz w:val="20"/>
        </w:rPr>
      </w:pPr>
      <w:r>
        <w:rPr>
          <w:b/>
          <w:sz w:val="20"/>
        </w:rPr>
        <w:t>Objective 1.2</w:t>
      </w:r>
      <w:r>
        <w:rPr>
          <w:sz w:val="20"/>
        </w:rPr>
        <w:tab/>
        <w:t xml:space="preserve">Increase </w:t>
      </w:r>
      <w:r>
        <w:rPr>
          <w:bCs/>
          <w:sz w:val="20"/>
        </w:rPr>
        <w:t>the percentage of</w:t>
      </w:r>
      <w:r>
        <w:rPr>
          <w:sz w:val="20"/>
        </w:rPr>
        <w:t xml:space="preserve"> teacher education graduates</w:t>
      </w:r>
      <w:r>
        <w:rPr>
          <w:bCs/>
          <w:sz w:val="20"/>
        </w:rPr>
        <w:t xml:space="preserve"> who pass </w:t>
      </w:r>
      <w:r>
        <w:rPr>
          <w:sz w:val="20"/>
        </w:rPr>
        <w:t>the teacher licensure exam from</w:t>
      </w:r>
      <w:r>
        <w:rPr>
          <w:bCs/>
          <w:sz w:val="20"/>
        </w:rPr>
        <w:t xml:space="preserve"> </w:t>
      </w:r>
      <w:r w:rsidR="00FD2794" w:rsidRPr="00E77C93">
        <w:rPr>
          <w:bCs/>
          <w:sz w:val="20"/>
        </w:rPr>
        <w:t>95</w:t>
      </w:r>
      <w:r w:rsidRPr="00E77C93">
        <w:rPr>
          <w:bCs/>
          <w:sz w:val="20"/>
        </w:rPr>
        <w:t>%</w:t>
      </w:r>
      <w:r>
        <w:rPr>
          <w:bCs/>
          <w:sz w:val="20"/>
        </w:rPr>
        <w:t xml:space="preserve"> in 200</w:t>
      </w:r>
      <w:r w:rsidR="00E77C93">
        <w:rPr>
          <w:bCs/>
          <w:sz w:val="20"/>
        </w:rPr>
        <w:t>9 to 100</w:t>
      </w:r>
      <w:r w:rsidR="00FC7719">
        <w:rPr>
          <w:bCs/>
          <w:sz w:val="20"/>
        </w:rPr>
        <w:t>% in 2014</w:t>
      </w:r>
      <w:r>
        <w:rPr>
          <w:sz w:val="20"/>
        </w:rPr>
        <w:t xml:space="preserve">.  </w:t>
      </w:r>
    </w:p>
    <w:p w14:paraId="203EEB37" w14:textId="77777777" w:rsidR="00B41629" w:rsidRDefault="00B41629" w:rsidP="00585C01">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716A98" w14:paraId="0970B47A" w14:textId="77777777" w:rsidTr="00763943">
        <w:tblPrEx>
          <w:tblCellMar>
            <w:top w:w="0" w:type="dxa"/>
            <w:bottom w:w="0" w:type="dxa"/>
          </w:tblCellMar>
        </w:tblPrEx>
        <w:tc>
          <w:tcPr>
            <w:tcW w:w="4230" w:type="dxa"/>
            <w:gridSpan w:val="2"/>
            <w:vAlign w:val="bottom"/>
          </w:tcPr>
          <w:p w14:paraId="28D26B48" w14:textId="77777777" w:rsidR="00763943" w:rsidRDefault="00763943" w:rsidP="00B41629">
            <w:pPr>
              <w:suppressAutoHyphens/>
              <w:rPr>
                <w:sz w:val="20"/>
              </w:rPr>
            </w:pPr>
            <w:r>
              <w:rPr>
                <w:b/>
                <w:bCs/>
                <w:sz w:val="20"/>
              </w:rPr>
              <w:t>Performance Measures</w:t>
            </w:r>
          </w:p>
        </w:tc>
        <w:tc>
          <w:tcPr>
            <w:tcW w:w="1170" w:type="dxa"/>
            <w:vAlign w:val="bottom"/>
          </w:tcPr>
          <w:p w14:paraId="2B6A7BE1" w14:textId="77777777" w:rsidR="00763943" w:rsidRPr="003A2144" w:rsidRDefault="00763943" w:rsidP="00CE4FE3">
            <w:pPr>
              <w:suppressAutoHyphens/>
              <w:jc w:val="center"/>
              <w:rPr>
                <w:b/>
                <w:sz w:val="20"/>
              </w:rPr>
            </w:pPr>
            <w:r>
              <w:rPr>
                <w:b/>
                <w:sz w:val="20"/>
              </w:rPr>
              <w:t>200</w:t>
            </w:r>
            <w:r w:rsidR="00CE4FE3">
              <w:rPr>
                <w:b/>
                <w:sz w:val="20"/>
              </w:rPr>
              <w:t>7</w:t>
            </w:r>
            <w:r w:rsidRPr="003A2144">
              <w:rPr>
                <w:b/>
                <w:sz w:val="20"/>
              </w:rPr>
              <w:t xml:space="preserve"> Actual</w:t>
            </w:r>
          </w:p>
        </w:tc>
        <w:tc>
          <w:tcPr>
            <w:tcW w:w="1170" w:type="dxa"/>
            <w:vAlign w:val="bottom"/>
          </w:tcPr>
          <w:p w14:paraId="2F1F2E99" w14:textId="77777777" w:rsidR="00763943" w:rsidRPr="003A2144" w:rsidRDefault="00763943" w:rsidP="00CE4FE3">
            <w:pPr>
              <w:suppressAutoHyphens/>
              <w:jc w:val="center"/>
              <w:rPr>
                <w:b/>
                <w:sz w:val="20"/>
              </w:rPr>
            </w:pPr>
            <w:r>
              <w:rPr>
                <w:b/>
                <w:sz w:val="20"/>
              </w:rPr>
              <w:t>200</w:t>
            </w:r>
            <w:r w:rsidR="00CE4FE3">
              <w:rPr>
                <w:b/>
                <w:sz w:val="20"/>
              </w:rPr>
              <w:t>8</w:t>
            </w:r>
            <w:r w:rsidRPr="003A2144">
              <w:rPr>
                <w:b/>
                <w:sz w:val="20"/>
              </w:rPr>
              <w:t xml:space="preserve"> Actual</w:t>
            </w:r>
          </w:p>
        </w:tc>
        <w:tc>
          <w:tcPr>
            <w:tcW w:w="1170" w:type="dxa"/>
            <w:vAlign w:val="bottom"/>
          </w:tcPr>
          <w:p w14:paraId="5A4B5E79" w14:textId="77777777" w:rsidR="00763943" w:rsidRPr="003A2144" w:rsidRDefault="00763943" w:rsidP="00CE4FE3">
            <w:pPr>
              <w:tabs>
                <w:tab w:val="left" w:pos="285"/>
                <w:tab w:val="center" w:pos="598"/>
              </w:tabs>
              <w:suppressAutoHyphens/>
              <w:jc w:val="center"/>
              <w:rPr>
                <w:b/>
                <w:color w:val="0000FF"/>
                <w:sz w:val="20"/>
              </w:rPr>
            </w:pPr>
            <w:r>
              <w:rPr>
                <w:b/>
                <w:sz w:val="20"/>
              </w:rPr>
              <w:t>200</w:t>
            </w:r>
            <w:r w:rsidR="00CE4FE3">
              <w:rPr>
                <w:b/>
                <w:sz w:val="20"/>
              </w:rPr>
              <w:t>9</w:t>
            </w:r>
            <w:r w:rsidRPr="003A2144">
              <w:rPr>
                <w:b/>
                <w:sz w:val="20"/>
              </w:rPr>
              <w:t xml:space="preserve"> Actual</w:t>
            </w:r>
          </w:p>
        </w:tc>
        <w:tc>
          <w:tcPr>
            <w:tcW w:w="1170" w:type="dxa"/>
            <w:vAlign w:val="bottom"/>
          </w:tcPr>
          <w:p w14:paraId="18743F52" w14:textId="77777777" w:rsidR="00763943" w:rsidRPr="003A2144" w:rsidRDefault="00763943" w:rsidP="00B41629">
            <w:pPr>
              <w:tabs>
                <w:tab w:val="left" w:pos="285"/>
                <w:tab w:val="center" w:pos="598"/>
              </w:tabs>
              <w:suppressAutoHyphens/>
              <w:jc w:val="center"/>
              <w:rPr>
                <w:b/>
                <w:color w:val="0000FF"/>
                <w:sz w:val="20"/>
              </w:rPr>
            </w:pPr>
            <w:r>
              <w:rPr>
                <w:b/>
                <w:sz w:val="20"/>
              </w:rPr>
              <w:t>20</w:t>
            </w:r>
            <w:r w:rsidR="00CE4FE3">
              <w:rPr>
                <w:b/>
                <w:sz w:val="20"/>
              </w:rPr>
              <w:t>10</w:t>
            </w:r>
            <w:r w:rsidRPr="003A2144">
              <w:rPr>
                <w:b/>
                <w:sz w:val="20"/>
              </w:rPr>
              <w:t xml:space="preserve"> Actual</w:t>
            </w:r>
          </w:p>
        </w:tc>
        <w:tc>
          <w:tcPr>
            <w:tcW w:w="1170" w:type="dxa"/>
          </w:tcPr>
          <w:p w14:paraId="3EADEDD4" w14:textId="77777777" w:rsidR="00763943" w:rsidRPr="00986C2B" w:rsidRDefault="00763943" w:rsidP="00C238B5">
            <w:pPr>
              <w:tabs>
                <w:tab w:val="left" w:pos="285"/>
                <w:tab w:val="center" w:pos="598"/>
              </w:tabs>
              <w:suppressAutoHyphens/>
              <w:jc w:val="center"/>
              <w:rPr>
                <w:b/>
                <w:sz w:val="20"/>
              </w:rPr>
            </w:pPr>
            <w:r>
              <w:rPr>
                <w:b/>
                <w:sz w:val="20"/>
              </w:rPr>
              <w:t>201</w:t>
            </w:r>
            <w:r w:rsidR="00CE4FE3">
              <w:rPr>
                <w:b/>
                <w:sz w:val="20"/>
              </w:rPr>
              <w:t>1</w:t>
            </w:r>
            <w:r w:rsidRPr="00986C2B">
              <w:rPr>
                <w:b/>
                <w:sz w:val="20"/>
              </w:rPr>
              <w:t xml:space="preserve"> Estimated</w:t>
            </w:r>
          </w:p>
        </w:tc>
        <w:tc>
          <w:tcPr>
            <w:tcW w:w="1170" w:type="dxa"/>
          </w:tcPr>
          <w:p w14:paraId="3189AAF8" w14:textId="77777777" w:rsidR="00763943" w:rsidRPr="00986C2B" w:rsidRDefault="00763943" w:rsidP="00C238B5">
            <w:pPr>
              <w:tabs>
                <w:tab w:val="left" w:pos="285"/>
                <w:tab w:val="center" w:pos="598"/>
              </w:tabs>
              <w:suppressAutoHyphens/>
              <w:jc w:val="center"/>
              <w:rPr>
                <w:b/>
                <w:sz w:val="20"/>
              </w:rPr>
            </w:pPr>
            <w:r>
              <w:rPr>
                <w:b/>
                <w:sz w:val="20"/>
              </w:rPr>
              <w:t>201</w:t>
            </w:r>
            <w:r w:rsidR="00CE4FE3">
              <w:rPr>
                <w:b/>
                <w:sz w:val="20"/>
              </w:rPr>
              <w:t>2</w:t>
            </w:r>
            <w:r w:rsidRPr="00986C2B">
              <w:rPr>
                <w:b/>
                <w:sz w:val="20"/>
              </w:rPr>
              <w:t xml:space="preserve"> Estimated</w:t>
            </w:r>
          </w:p>
        </w:tc>
      </w:tr>
      <w:tr w:rsidR="00B83341" w14:paraId="1733E1E2" w14:textId="77777777" w:rsidTr="00C238B5">
        <w:tblPrEx>
          <w:tblCellMar>
            <w:top w:w="0" w:type="dxa"/>
            <w:bottom w:w="0" w:type="dxa"/>
          </w:tblCellMar>
        </w:tblPrEx>
        <w:tc>
          <w:tcPr>
            <w:tcW w:w="1170" w:type="dxa"/>
          </w:tcPr>
          <w:p w14:paraId="43C871A1" w14:textId="77777777" w:rsidR="00B83341" w:rsidRDefault="00B83341" w:rsidP="00B8334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Quality</w:t>
            </w:r>
          </w:p>
        </w:tc>
        <w:tc>
          <w:tcPr>
            <w:tcW w:w="3060" w:type="dxa"/>
            <w:vAlign w:val="bottom"/>
          </w:tcPr>
          <w:p w14:paraId="7BBC0800" w14:textId="77777777" w:rsidR="00B83341" w:rsidRDefault="00B83341" w:rsidP="00B83341">
            <w:pPr>
              <w:suppressAutoHyphens/>
              <w:rPr>
                <w:sz w:val="20"/>
                <w:vertAlign w:val="superscript"/>
              </w:rPr>
            </w:pPr>
            <w:r>
              <w:rPr>
                <w:sz w:val="20"/>
              </w:rPr>
              <w:t>Teaching (PRAXIS II) pass rate</w:t>
            </w:r>
            <w:r w:rsidR="008D46B8">
              <w:rPr>
                <w:rStyle w:val="EndnoteReference"/>
                <w:sz w:val="20"/>
              </w:rPr>
              <w:endnoteReference w:id="2"/>
            </w:r>
          </w:p>
        </w:tc>
        <w:tc>
          <w:tcPr>
            <w:tcW w:w="1170" w:type="dxa"/>
          </w:tcPr>
          <w:p w14:paraId="778BD205" w14:textId="77777777" w:rsidR="00B83341" w:rsidRDefault="00B83341" w:rsidP="00CE4FE3">
            <w:pPr>
              <w:suppressAutoHyphens/>
              <w:jc w:val="center"/>
              <w:rPr>
                <w:sz w:val="20"/>
              </w:rPr>
            </w:pPr>
            <w:r>
              <w:rPr>
                <w:sz w:val="20"/>
              </w:rPr>
              <w:t xml:space="preserve">  </w:t>
            </w:r>
            <w:r w:rsidR="00CE4FE3">
              <w:rPr>
                <w:sz w:val="20"/>
              </w:rPr>
              <w:t>92</w:t>
            </w:r>
            <w:r>
              <w:rPr>
                <w:sz w:val="20"/>
              </w:rPr>
              <w:t>%</w:t>
            </w:r>
          </w:p>
        </w:tc>
        <w:tc>
          <w:tcPr>
            <w:tcW w:w="1170" w:type="dxa"/>
          </w:tcPr>
          <w:p w14:paraId="4A050AEB" w14:textId="77777777" w:rsidR="00B83341" w:rsidRDefault="00CE4FE3" w:rsidP="00B83341">
            <w:pPr>
              <w:suppressAutoHyphens/>
              <w:jc w:val="center"/>
              <w:rPr>
                <w:sz w:val="20"/>
              </w:rPr>
            </w:pPr>
            <w:r>
              <w:rPr>
                <w:sz w:val="20"/>
              </w:rPr>
              <w:t>94</w:t>
            </w:r>
            <w:r w:rsidR="00B83341">
              <w:rPr>
                <w:sz w:val="20"/>
              </w:rPr>
              <w:t>%</w:t>
            </w:r>
          </w:p>
        </w:tc>
        <w:tc>
          <w:tcPr>
            <w:tcW w:w="1170" w:type="dxa"/>
          </w:tcPr>
          <w:p w14:paraId="3E80B203" w14:textId="77777777" w:rsidR="00B83341" w:rsidRPr="008E7616" w:rsidRDefault="00CE4FE3" w:rsidP="00B83341">
            <w:pPr>
              <w:suppressAutoHyphens/>
              <w:jc w:val="center"/>
              <w:rPr>
                <w:sz w:val="20"/>
              </w:rPr>
            </w:pPr>
            <w:r>
              <w:rPr>
                <w:sz w:val="20"/>
              </w:rPr>
              <w:t>95</w:t>
            </w:r>
            <w:r w:rsidR="00B83341" w:rsidRPr="008E7616">
              <w:rPr>
                <w:sz w:val="20"/>
              </w:rPr>
              <w:t>%</w:t>
            </w:r>
          </w:p>
        </w:tc>
        <w:tc>
          <w:tcPr>
            <w:tcW w:w="1170" w:type="dxa"/>
            <w:vAlign w:val="bottom"/>
          </w:tcPr>
          <w:p w14:paraId="6A39F25B" w14:textId="77777777" w:rsidR="00B83341" w:rsidRPr="00E77C93" w:rsidRDefault="00E77C93" w:rsidP="00B83341">
            <w:pPr>
              <w:suppressAutoHyphens/>
              <w:jc w:val="center"/>
              <w:rPr>
                <w:sz w:val="20"/>
              </w:rPr>
            </w:pPr>
            <w:r w:rsidRPr="00E77C93">
              <w:rPr>
                <w:sz w:val="20"/>
              </w:rPr>
              <w:t>95</w:t>
            </w:r>
            <w:r w:rsidR="00AB7D1A" w:rsidRPr="00E77C93">
              <w:rPr>
                <w:sz w:val="20"/>
              </w:rPr>
              <w:t>%</w:t>
            </w:r>
          </w:p>
        </w:tc>
        <w:tc>
          <w:tcPr>
            <w:tcW w:w="1170" w:type="dxa"/>
            <w:vAlign w:val="bottom"/>
          </w:tcPr>
          <w:p w14:paraId="4C138205" w14:textId="77777777" w:rsidR="00B83341" w:rsidRPr="00027957" w:rsidRDefault="005F3726" w:rsidP="00B83341">
            <w:pPr>
              <w:tabs>
                <w:tab w:val="left" w:pos="285"/>
                <w:tab w:val="center" w:pos="598"/>
              </w:tabs>
              <w:suppressAutoHyphens/>
              <w:jc w:val="center"/>
              <w:rPr>
                <w:sz w:val="20"/>
              </w:rPr>
            </w:pPr>
            <w:r>
              <w:rPr>
                <w:sz w:val="20"/>
              </w:rPr>
              <w:t>99</w:t>
            </w:r>
            <w:r w:rsidR="00B83341" w:rsidRPr="00027957">
              <w:rPr>
                <w:sz w:val="20"/>
              </w:rPr>
              <w:t>%</w:t>
            </w:r>
          </w:p>
        </w:tc>
        <w:tc>
          <w:tcPr>
            <w:tcW w:w="1170" w:type="dxa"/>
          </w:tcPr>
          <w:p w14:paraId="236FE86A" w14:textId="77777777" w:rsidR="00B83341" w:rsidRPr="00027957" w:rsidRDefault="00073B8D" w:rsidP="00B83341">
            <w:pPr>
              <w:suppressAutoHyphens/>
              <w:jc w:val="center"/>
              <w:rPr>
                <w:sz w:val="20"/>
              </w:rPr>
            </w:pPr>
            <w:r w:rsidRPr="00027957">
              <w:rPr>
                <w:sz w:val="20"/>
              </w:rPr>
              <w:t>100</w:t>
            </w:r>
            <w:r w:rsidR="00B83341" w:rsidRPr="00027957">
              <w:rPr>
                <w:sz w:val="20"/>
              </w:rPr>
              <w:t>%</w:t>
            </w:r>
          </w:p>
        </w:tc>
      </w:tr>
    </w:tbl>
    <w:p w14:paraId="3C6D577F" w14:textId="77777777" w:rsidR="0010644A" w:rsidRDefault="0010644A" w:rsidP="00A367B9">
      <w:pPr>
        <w:widowControl/>
        <w:tabs>
          <w:tab w:val="left" w:pos="1710"/>
        </w:tabs>
        <w:ind w:left="1710" w:hanging="1350"/>
        <w:jc w:val="both"/>
        <w:rPr>
          <w:b/>
          <w:sz w:val="20"/>
        </w:rPr>
      </w:pPr>
    </w:p>
    <w:p w14:paraId="49C2660C" w14:textId="77777777" w:rsidR="0010644A" w:rsidRDefault="0010644A" w:rsidP="00A367B9">
      <w:pPr>
        <w:widowControl/>
        <w:tabs>
          <w:tab w:val="left" w:pos="1710"/>
        </w:tabs>
        <w:ind w:left="1710" w:hanging="1350"/>
        <w:jc w:val="both"/>
        <w:rPr>
          <w:b/>
          <w:sz w:val="20"/>
        </w:rPr>
      </w:pPr>
    </w:p>
    <w:p w14:paraId="41D1BC11" w14:textId="77777777" w:rsidR="00A367B9" w:rsidRDefault="00585C01" w:rsidP="00A367B9">
      <w:pPr>
        <w:widowControl/>
        <w:tabs>
          <w:tab w:val="left" w:pos="1710"/>
        </w:tabs>
        <w:ind w:left="1710" w:hanging="1350"/>
        <w:jc w:val="both"/>
        <w:rPr>
          <w:sz w:val="20"/>
        </w:rPr>
      </w:pPr>
      <w:r>
        <w:rPr>
          <w:b/>
          <w:sz w:val="20"/>
        </w:rPr>
        <w:t>Objective 1.3</w:t>
      </w:r>
      <w:r w:rsidR="00FC7719">
        <w:rPr>
          <w:sz w:val="20"/>
        </w:rPr>
        <w:tab/>
        <w:t>Through 2014</w:t>
      </w:r>
      <w:r>
        <w:rPr>
          <w:sz w:val="20"/>
        </w:rPr>
        <w:t>, the percentage of SU graduates who are satisfied with their level of preparation for graduate or professional school will be no less than 98%.</w:t>
      </w:r>
    </w:p>
    <w:p w14:paraId="2628AC9F" w14:textId="77777777" w:rsidR="00A367B9" w:rsidRPr="00A367B9" w:rsidRDefault="00A367B9" w:rsidP="00A367B9">
      <w:pPr>
        <w:widowControl/>
        <w:tabs>
          <w:tab w:val="left" w:pos="1710"/>
        </w:tabs>
        <w:ind w:left="1710" w:hanging="1350"/>
        <w:jc w:val="both"/>
        <w:rPr>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1ED194D2" w14:textId="77777777" w:rsidTr="00763943">
        <w:tblPrEx>
          <w:tblCellMar>
            <w:top w:w="0" w:type="dxa"/>
            <w:bottom w:w="0" w:type="dxa"/>
          </w:tblCellMar>
        </w:tblPrEx>
        <w:trPr>
          <w:trHeight w:val="117"/>
        </w:trPr>
        <w:tc>
          <w:tcPr>
            <w:tcW w:w="4230" w:type="dxa"/>
            <w:gridSpan w:val="2"/>
            <w:vAlign w:val="bottom"/>
          </w:tcPr>
          <w:p w14:paraId="01731E71" w14:textId="77777777" w:rsidR="00763943" w:rsidRDefault="00763943" w:rsidP="00A367B9">
            <w:pPr>
              <w:suppressAutoHyphens/>
              <w:rPr>
                <w:sz w:val="20"/>
              </w:rPr>
            </w:pPr>
            <w:r>
              <w:rPr>
                <w:b/>
                <w:bCs/>
                <w:sz w:val="20"/>
              </w:rPr>
              <w:t>Performance Measures</w:t>
            </w:r>
          </w:p>
        </w:tc>
        <w:tc>
          <w:tcPr>
            <w:tcW w:w="1170" w:type="dxa"/>
            <w:vAlign w:val="bottom"/>
          </w:tcPr>
          <w:p w14:paraId="38637DE3"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5BE14714" w14:textId="77777777" w:rsidR="00763943" w:rsidRPr="003A2144" w:rsidRDefault="00763943" w:rsidP="00CE4FE3">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6C70B8DB" w14:textId="77777777" w:rsidR="00763943" w:rsidRPr="003A2144" w:rsidRDefault="00763943" w:rsidP="006441A6">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3B70ADA8"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6CC2E8DC" w14:textId="77777777" w:rsidR="00783AFB" w:rsidRDefault="00763943" w:rsidP="00C238B5">
            <w:pPr>
              <w:tabs>
                <w:tab w:val="left" w:pos="285"/>
                <w:tab w:val="center" w:pos="598"/>
              </w:tabs>
              <w:suppressAutoHyphens/>
              <w:jc w:val="center"/>
              <w:rPr>
                <w:b/>
                <w:sz w:val="20"/>
              </w:rPr>
            </w:pPr>
            <w:r>
              <w:rPr>
                <w:b/>
                <w:sz w:val="20"/>
              </w:rPr>
              <w:t>201</w:t>
            </w:r>
            <w:r w:rsidR="00CE4FE3">
              <w:rPr>
                <w:b/>
                <w:sz w:val="20"/>
              </w:rPr>
              <w:t>1</w:t>
            </w:r>
          </w:p>
          <w:p w14:paraId="0C6C302B" w14:textId="77777777" w:rsidR="00763943" w:rsidRPr="00986C2B" w:rsidRDefault="00763943" w:rsidP="00C238B5">
            <w:pPr>
              <w:tabs>
                <w:tab w:val="left" w:pos="285"/>
                <w:tab w:val="center" w:pos="598"/>
              </w:tabs>
              <w:suppressAutoHyphens/>
              <w:jc w:val="center"/>
              <w:rPr>
                <w:b/>
                <w:sz w:val="20"/>
              </w:rPr>
            </w:pPr>
            <w:r w:rsidRPr="00986C2B">
              <w:rPr>
                <w:b/>
                <w:sz w:val="20"/>
              </w:rPr>
              <w:t>Estimated</w:t>
            </w:r>
          </w:p>
        </w:tc>
        <w:tc>
          <w:tcPr>
            <w:tcW w:w="1170" w:type="dxa"/>
          </w:tcPr>
          <w:p w14:paraId="2D8098FF" w14:textId="77777777" w:rsidR="00783AF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w:t>
            </w:r>
          </w:p>
          <w:p w14:paraId="397A2B08" w14:textId="77777777" w:rsidR="00763943" w:rsidRPr="00986C2B" w:rsidRDefault="00763943" w:rsidP="00C238B5">
            <w:pPr>
              <w:tabs>
                <w:tab w:val="left" w:pos="285"/>
                <w:tab w:val="center" w:pos="598"/>
              </w:tabs>
              <w:suppressAutoHyphens/>
              <w:jc w:val="center"/>
              <w:rPr>
                <w:b/>
                <w:sz w:val="20"/>
              </w:rPr>
            </w:pPr>
            <w:r w:rsidRPr="00986C2B">
              <w:rPr>
                <w:b/>
                <w:sz w:val="20"/>
              </w:rPr>
              <w:t>Estimated</w:t>
            </w:r>
          </w:p>
        </w:tc>
      </w:tr>
      <w:tr w:rsidR="00763943" w14:paraId="2DB0A54C" w14:textId="77777777" w:rsidTr="00C238B5">
        <w:tblPrEx>
          <w:tblCellMar>
            <w:top w:w="0" w:type="dxa"/>
            <w:bottom w:w="0" w:type="dxa"/>
          </w:tblCellMar>
        </w:tblPrEx>
        <w:tc>
          <w:tcPr>
            <w:tcW w:w="1170" w:type="dxa"/>
            <w:vAlign w:val="bottom"/>
          </w:tcPr>
          <w:p w14:paraId="6946F7A1"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6296D64B" w14:textId="77777777" w:rsidR="00763943" w:rsidRDefault="00763943" w:rsidP="0001434A">
            <w:pPr>
              <w:suppressAutoHyphens/>
              <w:rPr>
                <w:sz w:val="20"/>
                <w:vertAlign w:val="superscript"/>
              </w:rPr>
            </w:pPr>
            <w:r>
              <w:rPr>
                <w:sz w:val="20"/>
              </w:rPr>
              <w:t>Satisfaction w/preparation for graduate school</w:t>
            </w:r>
            <w:r w:rsidR="00B461F8">
              <w:rPr>
                <w:rStyle w:val="EndnoteReference"/>
                <w:sz w:val="20"/>
              </w:rPr>
              <w:endnoteReference w:id="3"/>
            </w:r>
          </w:p>
        </w:tc>
        <w:tc>
          <w:tcPr>
            <w:tcW w:w="1170" w:type="dxa"/>
            <w:vAlign w:val="bottom"/>
          </w:tcPr>
          <w:p w14:paraId="4FA7F049" w14:textId="77777777" w:rsidR="00763943" w:rsidRPr="00546C9C" w:rsidRDefault="001710BB" w:rsidP="006441A6">
            <w:pPr>
              <w:suppressAutoHyphens/>
              <w:jc w:val="center"/>
              <w:rPr>
                <w:sz w:val="20"/>
              </w:rPr>
            </w:pPr>
            <w:r>
              <w:rPr>
                <w:sz w:val="20"/>
              </w:rPr>
              <w:t>98</w:t>
            </w:r>
            <w:r w:rsidR="00763943" w:rsidRPr="00546C9C">
              <w:rPr>
                <w:sz w:val="20"/>
              </w:rPr>
              <w:t>%</w:t>
            </w:r>
          </w:p>
        </w:tc>
        <w:tc>
          <w:tcPr>
            <w:tcW w:w="1170" w:type="dxa"/>
            <w:vAlign w:val="bottom"/>
          </w:tcPr>
          <w:p w14:paraId="78B9EFB7" w14:textId="77777777" w:rsidR="00763943" w:rsidRPr="00546C9C" w:rsidRDefault="001710BB" w:rsidP="006441A6">
            <w:pPr>
              <w:suppressAutoHyphens/>
              <w:jc w:val="center"/>
              <w:rPr>
                <w:sz w:val="20"/>
              </w:rPr>
            </w:pPr>
            <w:r>
              <w:rPr>
                <w:sz w:val="20"/>
              </w:rPr>
              <w:t>98</w:t>
            </w:r>
            <w:r w:rsidR="00763943" w:rsidRPr="00546C9C">
              <w:rPr>
                <w:sz w:val="20"/>
              </w:rPr>
              <w:t xml:space="preserve">% </w:t>
            </w:r>
          </w:p>
        </w:tc>
        <w:tc>
          <w:tcPr>
            <w:tcW w:w="1170" w:type="dxa"/>
            <w:vAlign w:val="bottom"/>
          </w:tcPr>
          <w:p w14:paraId="102E3F76" w14:textId="77777777" w:rsidR="00763943" w:rsidRPr="00546C9C" w:rsidRDefault="001710BB" w:rsidP="006441A6">
            <w:pPr>
              <w:suppressAutoHyphens/>
              <w:jc w:val="center"/>
              <w:rPr>
                <w:sz w:val="20"/>
              </w:rPr>
            </w:pPr>
            <w:r>
              <w:rPr>
                <w:sz w:val="20"/>
              </w:rPr>
              <w:t>99</w:t>
            </w:r>
            <w:r w:rsidR="00763943" w:rsidRPr="00546C9C">
              <w:rPr>
                <w:sz w:val="20"/>
              </w:rPr>
              <w:t>%</w:t>
            </w:r>
          </w:p>
        </w:tc>
        <w:tc>
          <w:tcPr>
            <w:tcW w:w="1170" w:type="dxa"/>
            <w:vAlign w:val="bottom"/>
          </w:tcPr>
          <w:p w14:paraId="59454EA2" w14:textId="77777777" w:rsidR="00763943" w:rsidRPr="000B1917" w:rsidRDefault="001710BB" w:rsidP="004F69A9">
            <w:pPr>
              <w:tabs>
                <w:tab w:val="left" w:pos="285"/>
                <w:tab w:val="center" w:pos="598"/>
              </w:tabs>
              <w:suppressAutoHyphens/>
              <w:jc w:val="center"/>
              <w:rPr>
                <w:sz w:val="20"/>
              </w:rPr>
            </w:pPr>
            <w:r>
              <w:rPr>
                <w:sz w:val="20"/>
              </w:rPr>
              <w:t>100</w:t>
            </w:r>
            <w:r w:rsidR="00763943" w:rsidRPr="000B1917">
              <w:rPr>
                <w:sz w:val="20"/>
              </w:rPr>
              <w:t>%</w:t>
            </w:r>
          </w:p>
        </w:tc>
        <w:tc>
          <w:tcPr>
            <w:tcW w:w="1170" w:type="dxa"/>
          </w:tcPr>
          <w:p w14:paraId="52E6829A" w14:textId="77777777" w:rsidR="00763943" w:rsidRDefault="00763943" w:rsidP="00C238B5">
            <w:pPr>
              <w:suppressAutoHyphens/>
              <w:jc w:val="center"/>
              <w:rPr>
                <w:sz w:val="20"/>
              </w:rPr>
            </w:pPr>
          </w:p>
          <w:p w14:paraId="702D4168" w14:textId="77777777" w:rsidR="00763943" w:rsidRPr="000B1917" w:rsidRDefault="00194D74" w:rsidP="00C238B5">
            <w:pPr>
              <w:suppressAutoHyphens/>
              <w:jc w:val="center"/>
              <w:rPr>
                <w:sz w:val="20"/>
              </w:rPr>
            </w:pPr>
            <w:r>
              <w:rPr>
                <w:sz w:val="20"/>
              </w:rPr>
              <w:t>100</w:t>
            </w:r>
            <w:r w:rsidR="00763943" w:rsidRPr="000B1917">
              <w:rPr>
                <w:sz w:val="20"/>
              </w:rPr>
              <w:t>%</w:t>
            </w:r>
          </w:p>
        </w:tc>
        <w:tc>
          <w:tcPr>
            <w:tcW w:w="1170" w:type="dxa"/>
            <w:vAlign w:val="bottom"/>
          </w:tcPr>
          <w:p w14:paraId="13332F77" w14:textId="77777777" w:rsidR="00763943" w:rsidRPr="00121EC8" w:rsidRDefault="00194D74" w:rsidP="0001434A">
            <w:pPr>
              <w:suppressAutoHyphens/>
              <w:jc w:val="center"/>
              <w:rPr>
                <w:sz w:val="20"/>
              </w:rPr>
            </w:pPr>
            <w:r>
              <w:rPr>
                <w:sz w:val="20"/>
              </w:rPr>
              <w:t>100</w:t>
            </w:r>
            <w:r w:rsidR="00763943" w:rsidRPr="00121EC8">
              <w:rPr>
                <w:sz w:val="20"/>
              </w:rPr>
              <w:t>%</w:t>
            </w:r>
          </w:p>
        </w:tc>
      </w:tr>
    </w:tbl>
    <w:p w14:paraId="6CC22FDF" w14:textId="77777777" w:rsidR="00585C01" w:rsidRDefault="00585C01" w:rsidP="00A367B9">
      <w:pPr>
        <w:widowControl/>
        <w:tabs>
          <w:tab w:val="left" w:pos="1710"/>
        </w:tabs>
        <w:jc w:val="both"/>
        <w:rPr>
          <w:b/>
          <w:sz w:val="20"/>
        </w:rPr>
      </w:pPr>
    </w:p>
    <w:p w14:paraId="70B360FD" w14:textId="77777777" w:rsidR="00782455" w:rsidRDefault="00585C01" w:rsidP="00782455">
      <w:pPr>
        <w:widowControl/>
        <w:tabs>
          <w:tab w:val="left" w:pos="1710"/>
        </w:tabs>
        <w:ind w:left="1710" w:hanging="1350"/>
        <w:jc w:val="both"/>
        <w:rPr>
          <w:b/>
          <w:sz w:val="20"/>
        </w:rPr>
      </w:pPr>
      <w:r>
        <w:rPr>
          <w:b/>
          <w:sz w:val="20"/>
        </w:rPr>
        <w:t>Objective 1.4</w:t>
      </w:r>
      <w:r w:rsidR="00782455">
        <w:rPr>
          <w:b/>
          <w:sz w:val="20"/>
        </w:rPr>
        <w:tab/>
      </w:r>
      <w:r w:rsidR="00FC7719">
        <w:rPr>
          <w:sz w:val="20"/>
        </w:rPr>
        <w:t>Through 2014</w:t>
      </w:r>
      <w:r>
        <w:rPr>
          <w:sz w:val="20"/>
        </w:rPr>
        <w:t>, the percentage of SU graduates who are satisfied with their level of preparation for employment will be no le</w:t>
      </w:r>
      <w:r w:rsidR="00FC7719">
        <w:rPr>
          <w:sz w:val="20"/>
        </w:rPr>
        <w:t xml:space="preserve">ss than </w:t>
      </w:r>
      <w:proofErr w:type="gramStart"/>
      <w:r w:rsidR="00FC7719">
        <w:rPr>
          <w:sz w:val="20"/>
        </w:rPr>
        <w:t>the 98</w:t>
      </w:r>
      <w:proofErr w:type="gramEnd"/>
      <w:r w:rsidR="00FC7719">
        <w:rPr>
          <w:sz w:val="20"/>
        </w:rPr>
        <w:t>%</w:t>
      </w:r>
      <w:r>
        <w:rPr>
          <w:sz w:val="20"/>
        </w:rPr>
        <w:t>.</w:t>
      </w:r>
    </w:p>
    <w:p w14:paraId="2C9CC82A" w14:textId="77777777" w:rsidR="00782455" w:rsidRPr="00782455" w:rsidRDefault="00782455" w:rsidP="00782455">
      <w:pPr>
        <w:widowControl/>
        <w:tabs>
          <w:tab w:val="left" w:pos="1710"/>
        </w:tabs>
        <w:ind w:left="1710" w:hanging="1350"/>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763943" w:rsidRPr="00C204B2" w14:paraId="63562723" w14:textId="77777777" w:rsidTr="00763943">
        <w:tblPrEx>
          <w:tblCellMar>
            <w:top w:w="0" w:type="dxa"/>
            <w:bottom w:w="0" w:type="dxa"/>
          </w:tblCellMar>
        </w:tblPrEx>
        <w:tc>
          <w:tcPr>
            <w:tcW w:w="4230" w:type="dxa"/>
            <w:gridSpan w:val="2"/>
            <w:vAlign w:val="bottom"/>
          </w:tcPr>
          <w:p w14:paraId="15B7CFA6" w14:textId="77777777" w:rsidR="00763943" w:rsidRDefault="00763943" w:rsidP="0085602C">
            <w:pPr>
              <w:suppressAutoHyphens/>
              <w:rPr>
                <w:sz w:val="20"/>
              </w:rPr>
            </w:pPr>
            <w:r>
              <w:rPr>
                <w:b/>
                <w:bCs/>
                <w:sz w:val="20"/>
              </w:rPr>
              <w:t>Performance Measures</w:t>
            </w:r>
          </w:p>
        </w:tc>
        <w:tc>
          <w:tcPr>
            <w:tcW w:w="1170" w:type="dxa"/>
            <w:vAlign w:val="bottom"/>
          </w:tcPr>
          <w:p w14:paraId="47A5C55B" w14:textId="77777777" w:rsidR="00763943" w:rsidRPr="003A2144" w:rsidRDefault="00763943" w:rsidP="006441A6">
            <w:pPr>
              <w:suppressAutoHyphens/>
              <w:jc w:val="center"/>
              <w:rPr>
                <w:b/>
                <w:sz w:val="20"/>
              </w:rPr>
            </w:pPr>
            <w:r>
              <w:rPr>
                <w:b/>
                <w:sz w:val="20"/>
              </w:rPr>
              <w:t>200</w:t>
            </w:r>
            <w:r w:rsidR="001710BB">
              <w:rPr>
                <w:b/>
                <w:sz w:val="20"/>
              </w:rPr>
              <w:t>0</w:t>
            </w:r>
            <w:r>
              <w:rPr>
                <w:b/>
                <w:sz w:val="20"/>
              </w:rPr>
              <w:t xml:space="preserve"> Survey</w:t>
            </w:r>
            <w:r w:rsidRPr="003A2144">
              <w:rPr>
                <w:b/>
                <w:sz w:val="20"/>
              </w:rPr>
              <w:t xml:space="preserve"> Actual</w:t>
            </w:r>
          </w:p>
        </w:tc>
        <w:tc>
          <w:tcPr>
            <w:tcW w:w="1170" w:type="dxa"/>
            <w:vAlign w:val="bottom"/>
          </w:tcPr>
          <w:p w14:paraId="3D911AC9" w14:textId="77777777" w:rsidR="00763943" w:rsidRPr="003A2144" w:rsidRDefault="00763943" w:rsidP="006441A6">
            <w:pPr>
              <w:suppressAutoHyphens/>
              <w:jc w:val="center"/>
              <w:rPr>
                <w:b/>
                <w:sz w:val="20"/>
              </w:rPr>
            </w:pPr>
            <w:r>
              <w:rPr>
                <w:b/>
                <w:sz w:val="20"/>
              </w:rPr>
              <w:t>200</w:t>
            </w:r>
            <w:r w:rsidR="001710BB">
              <w:rPr>
                <w:b/>
                <w:sz w:val="20"/>
              </w:rPr>
              <w:t>2</w:t>
            </w:r>
            <w:r>
              <w:rPr>
                <w:b/>
                <w:sz w:val="20"/>
              </w:rPr>
              <w:t xml:space="preserve"> Survey</w:t>
            </w:r>
            <w:r w:rsidRPr="003A2144">
              <w:rPr>
                <w:b/>
                <w:sz w:val="20"/>
              </w:rPr>
              <w:t xml:space="preserve"> Actual</w:t>
            </w:r>
          </w:p>
        </w:tc>
        <w:tc>
          <w:tcPr>
            <w:tcW w:w="1170" w:type="dxa"/>
            <w:vAlign w:val="bottom"/>
          </w:tcPr>
          <w:p w14:paraId="02BD6BFD" w14:textId="77777777" w:rsidR="00763943" w:rsidRPr="003A2144" w:rsidRDefault="00763943" w:rsidP="00CE4FE3">
            <w:pPr>
              <w:tabs>
                <w:tab w:val="left" w:pos="285"/>
                <w:tab w:val="center" w:pos="598"/>
              </w:tabs>
              <w:suppressAutoHyphens/>
              <w:jc w:val="center"/>
              <w:rPr>
                <w:b/>
                <w:color w:val="0000FF"/>
                <w:sz w:val="20"/>
              </w:rPr>
            </w:pPr>
            <w:r>
              <w:rPr>
                <w:b/>
                <w:sz w:val="20"/>
              </w:rPr>
              <w:t>200</w:t>
            </w:r>
            <w:r w:rsidR="001710BB">
              <w:rPr>
                <w:b/>
                <w:sz w:val="20"/>
              </w:rPr>
              <w:t>5</w:t>
            </w:r>
            <w:r>
              <w:rPr>
                <w:b/>
                <w:sz w:val="20"/>
              </w:rPr>
              <w:t xml:space="preserve"> Survey</w:t>
            </w:r>
            <w:r w:rsidRPr="003A2144">
              <w:rPr>
                <w:b/>
                <w:sz w:val="20"/>
              </w:rPr>
              <w:t xml:space="preserve"> Actual</w:t>
            </w:r>
          </w:p>
        </w:tc>
        <w:tc>
          <w:tcPr>
            <w:tcW w:w="1170" w:type="dxa"/>
            <w:vAlign w:val="bottom"/>
          </w:tcPr>
          <w:p w14:paraId="37E469A8" w14:textId="77777777" w:rsidR="00763943" w:rsidRPr="003A2144" w:rsidRDefault="00763943" w:rsidP="00CE4FE3">
            <w:pPr>
              <w:tabs>
                <w:tab w:val="left" w:pos="285"/>
                <w:tab w:val="center" w:pos="598"/>
              </w:tabs>
              <w:suppressAutoHyphens/>
              <w:jc w:val="center"/>
              <w:rPr>
                <w:b/>
                <w:color w:val="0000FF"/>
                <w:sz w:val="20"/>
              </w:rPr>
            </w:pPr>
            <w:r>
              <w:rPr>
                <w:b/>
                <w:sz w:val="20"/>
              </w:rPr>
              <w:t>20</w:t>
            </w:r>
            <w:r w:rsidR="001710BB">
              <w:rPr>
                <w:b/>
                <w:sz w:val="20"/>
              </w:rPr>
              <w:t>08</w:t>
            </w:r>
            <w:r>
              <w:rPr>
                <w:b/>
                <w:sz w:val="20"/>
              </w:rPr>
              <w:t xml:space="preserve"> Survey</w:t>
            </w:r>
            <w:r w:rsidRPr="003A2144">
              <w:rPr>
                <w:b/>
                <w:sz w:val="20"/>
              </w:rPr>
              <w:t xml:space="preserve"> Actual</w:t>
            </w:r>
          </w:p>
        </w:tc>
        <w:tc>
          <w:tcPr>
            <w:tcW w:w="1170" w:type="dxa"/>
          </w:tcPr>
          <w:p w14:paraId="50B613F8" w14:textId="77777777" w:rsidR="00763943" w:rsidRPr="00986C2B" w:rsidRDefault="00763943" w:rsidP="00CE4FE3">
            <w:pPr>
              <w:tabs>
                <w:tab w:val="left" w:pos="285"/>
                <w:tab w:val="center" w:pos="598"/>
              </w:tabs>
              <w:suppressAutoHyphens/>
              <w:jc w:val="center"/>
              <w:rPr>
                <w:b/>
                <w:sz w:val="20"/>
              </w:rPr>
            </w:pPr>
            <w:r>
              <w:rPr>
                <w:b/>
                <w:sz w:val="20"/>
              </w:rPr>
              <w:t>201</w:t>
            </w:r>
            <w:r w:rsidR="00CE4FE3">
              <w:rPr>
                <w:b/>
                <w:sz w:val="20"/>
              </w:rPr>
              <w:t>1</w:t>
            </w:r>
            <w:r w:rsidRPr="00986C2B">
              <w:rPr>
                <w:b/>
                <w:sz w:val="20"/>
              </w:rPr>
              <w:t xml:space="preserve"> Estimated</w:t>
            </w:r>
          </w:p>
        </w:tc>
        <w:tc>
          <w:tcPr>
            <w:tcW w:w="1170" w:type="dxa"/>
          </w:tcPr>
          <w:p w14:paraId="7428FBF0" w14:textId="77777777" w:rsidR="00763943" w:rsidRPr="00986C2B" w:rsidRDefault="00763943" w:rsidP="00C238B5">
            <w:pPr>
              <w:tabs>
                <w:tab w:val="left" w:pos="285"/>
                <w:tab w:val="center" w:pos="598"/>
              </w:tabs>
              <w:suppressAutoHyphens/>
              <w:jc w:val="center"/>
              <w:rPr>
                <w:b/>
                <w:sz w:val="20"/>
              </w:rPr>
            </w:pPr>
            <w:r>
              <w:rPr>
                <w:b/>
                <w:sz w:val="20"/>
              </w:rPr>
              <w:t>201</w:t>
            </w:r>
            <w:r w:rsidR="001710BB">
              <w:rPr>
                <w:b/>
                <w:sz w:val="20"/>
              </w:rPr>
              <w:t>4</w:t>
            </w:r>
            <w:r w:rsidRPr="00986C2B">
              <w:rPr>
                <w:b/>
                <w:sz w:val="20"/>
              </w:rPr>
              <w:t xml:space="preserve"> Estimated</w:t>
            </w:r>
          </w:p>
        </w:tc>
      </w:tr>
      <w:tr w:rsidR="00763943" w14:paraId="6C0C629B" w14:textId="77777777" w:rsidTr="00C238B5">
        <w:tblPrEx>
          <w:tblCellMar>
            <w:top w:w="0" w:type="dxa"/>
            <w:bottom w:w="0" w:type="dxa"/>
          </w:tblCellMar>
        </w:tblPrEx>
        <w:tc>
          <w:tcPr>
            <w:tcW w:w="1170" w:type="dxa"/>
            <w:vAlign w:val="bottom"/>
          </w:tcPr>
          <w:p w14:paraId="7B285AC7" w14:textId="77777777" w:rsidR="00763943" w:rsidRDefault="00763943"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bCs/>
                <w:sz w:val="20"/>
              </w:rPr>
            </w:pPr>
            <w:r>
              <w:rPr>
                <w:bCs/>
                <w:sz w:val="20"/>
              </w:rPr>
              <w:t>Quality</w:t>
            </w:r>
          </w:p>
        </w:tc>
        <w:tc>
          <w:tcPr>
            <w:tcW w:w="3060" w:type="dxa"/>
            <w:vAlign w:val="bottom"/>
          </w:tcPr>
          <w:p w14:paraId="562F882A" w14:textId="77777777" w:rsidR="00763943" w:rsidRDefault="00763943" w:rsidP="0001434A">
            <w:pPr>
              <w:suppressAutoHyphens/>
              <w:rPr>
                <w:sz w:val="20"/>
                <w:vertAlign w:val="superscript"/>
              </w:rPr>
            </w:pPr>
            <w:r>
              <w:rPr>
                <w:sz w:val="20"/>
              </w:rPr>
              <w:t>Satisfaction w/preparation for employment</w:t>
            </w:r>
            <w:r>
              <w:rPr>
                <w:sz w:val="20"/>
                <w:vertAlign w:val="superscript"/>
              </w:rPr>
              <w:t>2</w:t>
            </w:r>
          </w:p>
        </w:tc>
        <w:tc>
          <w:tcPr>
            <w:tcW w:w="1170" w:type="dxa"/>
            <w:vAlign w:val="bottom"/>
          </w:tcPr>
          <w:p w14:paraId="7887A778" w14:textId="77777777" w:rsidR="00763943" w:rsidRPr="00546C9C" w:rsidRDefault="001710BB" w:rsidP="006441A6">
            <w:pPr>
              <w:suppressAutoHyphens/>
              <w:jc w:val="center"/>
              <w:rPr>
                <w:sz w:val="20"/>
              </w:rPr>
            </w:pPr>
            <w:r>
              <w:rPr>
                <w:sz w:val="20"/>
              </w:rPr>
              <w:t>93</w:t>
            </w:r>
            <w:r w:rsidR="00763943" w:rsidRPr="00546C9C">
              <w:rPr>
                <w:sz w:val="20"/>
              </w:rPr>
              <w:t>%</w:t>
            </w:r>
          </w:p>
        </w:tc>
        <w:tc>
          <w:tcPr>
            <w:tcW w:w="1170" w:type="dxa"/>
            <w:vAlign w:val="bottom"/>
          </w:tcPr>
          <w:p w14:paraId="07309C3C" w14:textId="77777777" w:rsidR="00763943" w:rsidRPr="00546C9C" w:rsidRDefault="001710BB" w:rsidP="006441A6">
            <w:pPr>
              <w:suppressAutoHyphens/>
              <w:jc w:val="center"/>
              <w:rPr>
                <w:sz w:val="20"/>
              </w:rPr>
            </w:pPr>
            <w:r>
              <w:rPr>
                <w:sz w:val="20"/>
              </w:rPr>
              <w:t>92</w:t>
            </w:r>
            <w:r w:rsidR="00763943" w:rsidRPr="00546C9C">
              <w:rPr>
                <w:sz w:val="20"/>
              </w:rPr>
              <w:t>%</w:t>
            </w:r>
          </w:p>
        </w:tc>
        <w:tc>
          <w:tcPr>
            <w:tcW w:w="1170" w:type="dxa"/>
            <w:vAlign w:val="bottom"/>
          </w:tcPr>
          <w:p w14:paraId="6EE6642A" w14:textId="77777777" w:rsidR="00763943" w:rsidRPr="00546C9C" w:rsidRDefault="001710BB" w:rsidP="006441A6">
            <w:pPr>
              <w:suppressAutoHyphens/>
              <w:jc w:val="center"/>
              <w:rPr>
                <w:sz w:val="20"/>
              </w:rPr>
            </w:pPr>
            <w:r>
              <w:rPr>
                <w:sz w:val="20"/>
              </w:rPr>
              <w:t>97</w:t>
            </w:r>
            <w:r w:rsidR="00763943">
              <w:rPr>
                <w:sz w:val="20"/>
              </w:rPr>
              <w:t>%</w:t>
            </w:r>
          </w:p>
        </w:tc>
        <w:tc>
          <w:tcPr>
            <w:tcW w:w="1170" w:type="dxa"/>
            <w:vAlign w:val="bottom"/>
          </w:tcPr>
          <w:p w14:paraId="179D8C35" w14:textId="77777777" w:rsidR="00763943" w:rsidRPr="000B1917" w:rsidRDefault="00162D7B" w:rsidP="00C238B5">
            <w:pPr>
              <w:tabs>
                <w:tab w:val="left" w:pos="285"/>
                <w:tab w:val="center" w:pos="598"/>
              </w:tabs>
              <w:suppressAutoHyphens/>
              <w:jc w:val="center"/>
              <w:rPr>
                <w:sz w:val="20"/>
              </w:rPr>
            </w:pPr>
            <w:r>
              <w:rPr>
                <w:sz w:val="20"/>
              </w:rPr>
              <w:t>99</w:t>
            </w:r>
            <w:r w:rsidR="00763943" w:rsidRPr="000B1917">
              <w:rPr>
                <w:sz w:val="20"/>
              </w:rPr>
              <w:t>%</w:t>
            </w:r>
          </w:p>
        </w:tc>
        <w:tc>
          <w:tcPr>
            <w:tcW w:w="1170" w:type="dxa"/>
          </w:tcPr>
          <w:p w14:paraId="121884EE" w14:textId="77777777" w:rsidR="00763943" w:rsidRDefault="00763943" w:rsidP="00C238B5">
            <w:pPr>
              <w:suppressAutoHyphens/>
              <w:jc w:val="center"/>
              <w:rPr>
                <w:sz w:val="20"/>
              </w:rPr>
            </w:pPr>
          </w:p>
          <w:p w14:paraId="51B0505D" w14:textId="77777777" w:rsidR="00763943" w:rsidRPr="000B1917" w:rsidRDefault="00194D74" w:rsidP="00C238B5">
            <w:pPr>
              <w:suppressAutoHyphens/>
              <w:jc w:val="center"/>
              <w:rPr>
                <w:sz w:val="20"/>
              </w:rPr>
            </w:pPr>
            <w:r>
              <w:rPr>
                <w:sz w:val="20"/>
              </w:rPr>
              <w:t>99</w:t>
            </w:r>
            <w:r w:rsidR="00763943" w:rsidRPr="000B1917">
              <w:rPr>
                <w:sz w:val="20"/>
              </w:rPr>
              <w:t>%</w:t>
            </w:r>
          </w:p>
        </w:tc>
        <w:tc>
          <w:tcPr>
            <w:tcW w:w="1170" w:type="dxa"/>
            <w:vAlign w:val="bottom"/>
          </w:tcPr>
          <w:p w14:paraId="7407D893" w14:textId="77777777" w:rsidR="00763943" w:rsidRPr="00121EC8" w:rsidRDefault="00194D74" w:rsidP="0001434A">
            <w:pPr>
              <w:suppressAutoHyphens/>
              <w:jc w:val="center"/>
              <w:rPr>
                <w:sz w:val="20"/>
              </w:rPr>
            </w:pPr>
            <w:r>
              <w:rPr>
                <w:sz w:val="20"/>
              </w:rPr>
              <w:t>99</w:t>
            </w:r>
            <w:r w:rsidR="00763943" w:rsidRPr="00121EC8">
              <w:rPr>
                <w:sz w:val="20"/>
              </w:rPr>
              <w:t>%</w:t>
            </w:r>
          </w:p>
        </w:tc>
      </w:tr>
    </w:tbl>
    <w:p w14:paraId="322FC108" w14:textId="77777777" w:rsidR="00585C01" w:rsidRDefault="00585C01" w:rsidP="00782455">
      <w:pPr>
        <w:tabs>
          <w:tab w:val="left" w:pos="1350"/>
          <w:tab w:val="right" w:pos="5850"/>
          <w:tab w:val="right" w:pos="7290"/>
          <w:tab w:val="right" w:pos="8730"/>
          <w:tab w:val="right" w:pos="9810"/>
        </w:tabs>
        <w:ind w:right="-54"/>
        <w:rPr>
          <w:sz w:val="20"/>
        </w:rPr>
      </w:pPr>
    </w:p>
    <w:p w14:paraId="6D0D18F5" w14:textId="77777777" w:rsidR="00585C01" w:rsidRDefault="00585C01" w:rsidP="00585C01">
      <w:pPr>
        <w:tabs>
          <w:tab w:val="left" w:pos="1350"/>
          <w:tab w:val="right" w:pos="5850"/>
          <w:tab w:val="right" w:pos="7290"/>
          <w:tab w:val="right" w:pos="8730"/>
        </w:tabs>
        <w:ind w:right="-54"/>
        <w:rPr>
          <w:b/>
          <w:sz w:val="20"/>
        </w:rPr>
      </w:pPr>
    </w:p>
    <w:p w14:paraId="2A837307" w14:textId="77777777" w:rsidR="00783AFB" w:rsidRDefault="00783AFB" w:rsidP="00782455">
      <w:pPr>
        <w:ind w:left="720" w:hanging="720"/>
        <w:rPr>
          <w:b/>
          <w:sz w:val="20"/>
        </w:rPr>
      </w:pPr>
    </w:p>
    <w:p w14:paraId="0FE0AF7C" w14:textId="77777777" w:rsidR="00783AFB" w:rsidRDefault="00783AFB" w:rsidP="00782455">
      <w:pPr>
        <w:ind w:left="720" w:hanging="720"/>
        <w:rPr>
          <w:b/>
          <w:sz w:val="20"/>
        </w:rPr>
      </w:pPr>
    </w:p>
    <w:p w14:paraId="39B8D6A7" w14:textId="77777777" w:rsidR="00585C01" w:rsidRDefault="00585C01" w:rsidP="00782455">
      <w:pPr>
        <w:ind w:left="720" w:hanging="720"/>
        <w:rPr>
          <w:sz w:val="20"/>
        </w:rPr>
      </w:pPr>
      <w:r>
        <w:rPr>
          <w:b/>
          <w:sz w:val="20"/>
        </w:rPr>
        <w:t>Goal 2.</w:t>
      </w:r>
      <w:r>
        <w:rPr>
          <w:b/>
          <w:sz w:val="20"/>
        </w:rPr>
        <w:tab/>
      </w:r>
      <w:r>
        <w:rPr>
          <w:sz w:val="20"/>
        </w:rPr>
        <w:t xml:space="preserve">Utilize strategic collaborations and targeted community outreach to benefit the University, </w:t>
      </w:r>
      <w:smartTag w:uri="urn:schemas-microsoft-com:office:smarttags" w:element="State">
        <w:smartTag w:uri="urn:schemas-microsoft-com:office:smarttags" w:element="place">
          <w:r>
            <w:rPr>
              <w:sz w:val="20"/>
            </w:rPr>
            <w:t>Maryland</w:t>
          </w:r>
        </w:smartTag>
      </w:smartTag>
      <w:r>
        <w:rPr>
          <w:sz w:val="20"/>
        </w:rPr>
        <w:t>, and the region.</w:t>
      </w:r>
    </w:p>
    <w:p w14:paraId="030F9DC3"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0923F432" w14:textId="77777777" w:rsidR="00870FA3" w:rsidRPr="005F2450" w:rsidRDefault="00870FA3" w:rsidP="00870FA3">
      <w:pPr>
        <w:tabs>
          <w:tab w:val="left" w:pos="1710"/>
          <w:tab w:val="right" w:pos="6030"/>
          <w:tab w:val="right" w:pos="7380"/>
          <w:tab w:val="right" w:pos="8550"/>
          <w:tab w:val="right" w:pos="9900"/>
          <w:tab w:val="right" w:pos="11610"/>
          <w:tab w:val="right" w:pos="12870"/>
        </w:tabs>
        <w:ind w:left="1710" w:hanging="1350"/>
        <w:rPr>
          <w:b/>
          <w:bCs/>
          <w:sz w:val="20"/>
        </w:rPr>
      </w:pPr>
      <w:r w:rsidRPr="005F2450">
        <w:rPr>
          <w:b/>
          <w:sz w:val="20"/>
        </w:rPr>
        <w:t>Objective 2.1</w:t>
      </w:r>
      <w:r w:rsidRPr="005F2450">
        <w:rPr>
          <w:b/>
          <w:sz w:val="20"/>
        </w:rPr>
        <w:tab/>
      </w:r>
      <w:r w:rsidRPr="005F2450">
        <w:rPr>
          <w:sz w:val="20"/>
        </w:rPr>
        <w:t xml:space="preserve">The estimated </w:t>
      </w:r>
      <w:r w:rsidR="00735724">
        <w:rPr>
          <w:sz w:val="20"/>
        </w:rPr>
        <w:t>percentage</w:t>
      </w:r>
      <w:r w:rsidRPr="005F2450">
        <w:rPr>
          <w:sz w:val="20"/>
        </w:rPr>
        <w:t xml:space="preserve"> of graduates employed in Maryland w</w:t>
      </w:r>
      <w:r w:rsidR="00FC7719" w:rsidRPr="005F2450">
        <w:rPr>
          <w:sz w:val="20"/>
        </w:rPr>
        <w:t xml:space="preserve">ill </w:t>
      </w:r>
      <w:r w:rsidR="00D67803">
        <w:rPr>
          <w:sz w:val="20"/>
        </w:rPr>
        <w:t>increase from</w:t>
      </w:r>
      <w:r w:rsidR="00FC7719" w:rsidRPr="005F2450">
        <w:rPr>
          <w:sz w:val="20"/>
        </w:rPr>
        <w:t xml:space="preserve"> </w:t>
      </w:r>
      <w:r w:rsidR="00622371">
        <w:rPr>
          <w:sz w:val="20"/>
        </w:rPr>
        <w:t>70.5%</w:t>
      </w:r>
      <w:r w:rsidR="00FC7719" w:rsidRPr="005F2450">
        <w:rPr>
          <w:sz w:val="20"/>
        </w:rPr>
        <w:t xml:space="preserve"> </w:t>
      </w:r>
      <w:r w:rsidR="00D67803">
        <w:rPr>
          <w:sz w:val="20"/>
        </w:rPr>
        <w:t xml:space="preserve">in 2008 to 70.8% </w:t>
      </w:r>
      <w:r w:rsidR="00FC7719" w:rsidRPr="005F2450">
        <w:rPr>
          <w:sz w:val="20"/>
        </w:rPr>
        <w:t xml:space="preserve">in </w:t>
      </w:r>
      <w:r w:rsidR="00622371">
        <w:rPr>
          <w:sz w:val="20"/>
        </w:rPr>
        <w:t>20</w:t>
      </w:r>
      <w:r w:rsidR="00D67803">
        <w:rPr>
          <w:sz w:val="20"/>
        </w:rPr>
        <w:t>14</w:t>
      </w:r>
      <w:r w:rsidRPr="005F2450">
        <w:rPr>
          <w:sz w:val="20"/>
        </w:rPr>
        <w:t>.</w:t>
      </w:r>
      <w:r w:rsidRPr="005F2450">
        <w:rPr>
          <w:b/>
          <w:bCs/>
          <w:sz w:val="20"/>
        </w:rPr>
        <w:t xml:space="preserve"> </w:t>
      </w:r>
    </w:p>
    <w:p w14:paraId="435BD80A" w14:textId="77777777" w:rsidR="00870FA3" w:rsidRPr="005F2450" w:rsidRDefault="00870FA3" w:rsidP="00870FA3">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870FA3" w:rsidRPr="005F2450" w14:paraId="1792B330" w14:textId="77777777" w:rsidTr="00FC7719">
        <w:tblPrEx>
          <w:tblCellMar>
            <w:top w:w="0" w:type="dxa"/>
            <w:bottom w:w="0" w:type="dxa"/>
          </w:tblCellMar>
        </w:tblPrEx>
        <w:tc>
          <w:tcPr>
            <w:tcW w:w="4230" w:type="dxa"/>
            <w:gridSpan w:val="2"/>
            <w:vAlign w:val="bottom"/>
          </w:tcPr>
          <w:p w14:paraId="357BD91B" w14:textId="77777777" w:rsidR="00870FA3" w:rsidRPr="005F2450" w:rsidRDefault="00870FA3" w:rsidP="00870FA3">
            <w:pPr>
              <w:suppressAutoHyphens/>
              <w:rPr>
                <w:b/>
                <w:bCs/>
                <w:sz w:val="20"/>
              </w:rPr>
            </w:pPr>
            <w:r w:rsidRPr="005F2450">
              <w:rPr>
                <w:b/>
                <w:bCs/>
                <w:sz w:val="20"/>
              </w:rPr>
              <w:t>Performance Measures</w:t>
            </w:r>
          </w:p>
        </w:tc>
        <w:tc>
          <w:tcPr>
            <w:tcW w:w="1170" w:type="dxa"/>
            <w:vAlign w:val="bottom"/>
          </w:tcPr>
          <w:p w14:paraId="6B44B76C" w14:textId="77777777" w:rsidR="00870FA3" w:rsidRPr="005F2450" w:rsidRDefault="00870FA3" w:rsidP="00D02CD0">
            <w:pPr>
              <w:suppressAutoHyphens/>
              <w:jc w:val="center"/>
              <w:rPr>
                <w:b/>
                <w:sz w:val="20"/>
              </w:rPr>
            </w:pPr>
          </w:p>
        </w:tc>
        <w:tc>
          <w:tcPr>
            <w:tcW w:w="1170" w:type="dxa"/>
            <w:vAlign w:val="bottom"/>
          </w:tcPr>
          <w:p w14:paraId="463DA98A" w14:textId="77777777" w:rsidR="00870FA3" w:rsidRPr="005F2450" w:rsidRDefault="00870FA3" w:rsidP="00D02CD0">
            <w:pPr>
              <w:suppressAutoHyphens/>
              <w:jc w:val="center"/>
              <w:rPr>
                <w:b/>
                <w:sz w:val="20"/>
              </w:rPr>
            </w:pPr>
          </w:p>
        </w:tc>
        <w:tc>
          <w:tcPr>
            <w:tcW w:w="1170" w:type="dxa"/>
            <w:vAlign w:val="bottom"/>
          </w:tcPr>
          <w:p w14:paraId="469DDDFC" w14:textId="77777777" w:rsidR="00870FA3" w:rsidRPr="005F2450" w:rsidRDefault="00870FA3" w:rsidP="00D02CD0">
            <w:pPr>
              <w:tabs>
                <w:tab w:val="left" w:pos="285"/>
                <w:tab w:val="center" w:pos="598"/>
              </w:tabs>
              <w:suppressAutoHyphens/>
              <w:jc w:val="center"/>
              <w:rPr>
                <w:b/>
                <w:sz w:val="20"/>
              </w:rPr>
            </w:pPr>
          </w:p>
        </w:tc>
        <w:tc>
          <w:tcPr>
            <w:tcW w:w="1170" w:type="dxa"/>
            <w:vAlign w:val="bottom"/>
          </w:tcPr>
          <w:p w14:paraId="3159F7FF" w14:textId="77777777" w:rsidR="00870FA3" w:rsidRPr="005F2450" w:rsidRDefault="00870FA3" w:rsidP="00D02CD0">
            <w:pPr>
              <w:tabs>
                <w:tab w:val="left" w:pos="285"/>
                <w:tab w:val="center" w:pos="598"/>
              </w:tabs>
              <w:suppressAutoHyphens/>
              <w:jc w:val="center"/>
              <w:rPr>
                <w:b/>
                <w:sz w:val="20"/>
              </w:rPr>
            </w:pPr>
          </w:p>
        </w:tc>
        <w:tc>
          <w:tcPr>
            <w:tcW w:w="1170" w:type="dxa"/>
          </w:tcPr>
          <w:p w14:paraId="638BB73E" w14:textId="77777777" w:rsidR="00870FA3" w:rsidRPr="005F2450" w:rsidRDefault="00870FA3" w:rsidP="00870FA3">
            <w:pPr>
              <w:tabs>
                <w:tab w:val="left" w:pos="285"/>
                <w:tab w:val="center" w:pos="598"/>
              </w:tabs>
              <w:suppressAutoHyphens/>
              <w:jc w:val="center"/>
              <w:rPr>
                <w:b/>
                <w:sz w:val="20"/>
              </w:rPr>
            </w:pPr>
          </w:p>
        </w:tc>
        <w:tc>
          <w:tcPr>
            <w:tcW w:w="1170" w:type="dxa"/>
          </w:tcPr>
          <w:p w14:paraId="0201BBEA" w14:textId="77777777" w:rsidR="00870FA3" w:rsidRPr="005F2450" w:rsidRDefault="00870FA3" w:rsidP="00870FA3">
            <w:pPr>
              <w:tabs>
                <w:tab w:val="left" w:pos="285"/>
                <w:tab w:val="center" w:pos="598"/>
              </w:tabs>
              <w:suppressAutoHyphens/>
              <w:jc w:val="center"/>
              <w:rPr>
                <w:b/>
                <w:sz w:val="20"/>
              </w:rPr>
            </w:pPr>
          </w:p>
        </w:tc>
      </w:tr>
      <w:tr w:rsidR="00781BFC" w:rsidRPr="005F2450" w14:paraId="723B244C" w14:textId="77777777" w:rsidTr="00FC7719">
        <w:tblPrEx>
          <w:tblCellMar>
            <w:top w:w="0" w:type="dxa"/>
            <w:bottom w:w="0" w:type="dxa"/>
          </w:tblCellMar>
        </w:tblPrEx>
        <w:tc>
          <w:tcPr>
            <w:tcW w:w="1170" w:type="dxa"/>
          </w:tcPr>
          <w:p w14:paraId="71F0EE3C" w14:textId="77777777" w:rsidR="00781BFC" w:rsidRPr="005F2450" w:rsidRDefault="00781BFC"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060" w:type="dxa"/>
            <w:vAlign w:val="bottom"/>
          </w:tcPr>
          <w:p w14:paraId="42F074AC" w14:textId="77777777" w:rsidR="00781BFC" w:rsidRPr="005F2450" w:rsidRDefault="00781BFC" w:rsidP="004634E9">
            <w:pPr>
              <w:suppressAutoHyphens/>
              <w:rPr>
                <w:sz w:val="20"/>
              </w:rPr>
            </w:pPr>
          </w:p>
        </w:tc>
        <w:tc>
          <w:tcPr>
            <w:tcW w:w="1170" w:type="dxa"/>
            <w:vAlign w:val="bottom"/>
          </w:tcPr>
          <w:p w14:paraId="1DB8D483" w14:textId="77777777" w:rsidR="00781BFC" w:rsidRPr="005F2450" w:rsidRDefault="00781BFC" w:rsidP="00781BFC">
            <w:pPr>
              <w:suppressAutoHyphens/>
              <w:jc w:val="center"/>
              <w:rPr>
                <w:b/>
                <w:bCs/>
                <w:sz w:val="20"/>
              </w:rPr>
            </w:pPr>
            <w:r w:rsidRPr="005F2450">
              <w:rPr>
                <w:b/>
                <w:bCs/>
                <w:sz w:val="20"/>
              </w:rPr>
              <w:t>2000</w:t>
            </w:r>
          </w:p>
          <w:p w14:paraId="56BD59E4" w14:textId="77777777" w:rsidR="00781BFC" w:rsidRPr="005F2450" w:rsidRDefault="00781BFC" w:rsidP="00781BFC">
            <w:pPr>
              <w:suppressAutoHyphens/>
              <w:jc w:val="center"/>
              <w:rPr>
                <w:b/>
                <w:bCs/>
                <w:sz w:val="20"/>
              </w:rPr>
            </w:pPr>
            <w:r w:rsidRPr="005F2450">
              <w:rPr>
                <w:b/>
                <w:bCs/>
                <w:sz w:val="20"/>
              </w:rPr>
              <w:t>Survey Actual</w:t>
            </w:r>
          </w:p>
        </w:tc>
        <w:tc>
          <w:tcPr>
            <w:tcW w:w="1170" w:type="dxa"/>
            <w:vAlign w:val="bottom"/>
          </w:tcPr>
          <w:p w14:paraId="392E516D" w14:textId="77777777" w:rsidR="00781BFC" w:rsidRPr="005F2450" w:rsidRDefault="00781BFC" w:rsidP="00781BFC">
            <w:pPr>
              <w:suppressAutoHyphens/>
              <w:jc w:val="center"/>
              <w:rPr>
                <w:b/>
                <w:bCs/>
                <w:sz w:val="20"/>
              </w:rPr>
            </w:pPr>
            <w:r w:rsidRPr="005F2450">
              <w:rPr>
                <w:b/>
                <w:bCs/>
                <w:sz w:val="20"/>
              </w:rPr>
              <w:t>2002</w:t>
            </w:r>
          </w:p>
          <w:p w14:paraId="40F69505"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4EBFB329" w14:textId="77777777" w:rsidR="00781BFC" w:rsidRPr="005F2450" w:rsidRDefault="00781BFC" w:rsidP="00781BFC">
            <w:pPr>
              <w:suppressAutoHyphens/>
              <w:jc w:val="center"/>
              <w:rPr>
                <w:b/>
                <w:bCs/>
                <w:sz w:val="20"/>
              </w:rPr>
            </w:pPr>
            <w:r w:rsidRPr="005F2450">
              <w:rPr>
                <w:b/>
                <w:bCs/>
                <w:sz w:val="20"/>
              </w:rPr>
              <w:t>2005</w:t>
            </w:r>
          </w:p>
          <w:p w14:paraId="2B491DA3" w14:textId="77777777" w:rsidR="00781BFC" w:rsidRPr="005F2450" w:rsidRDefault="00781BFC" w:rsidP="00781BFC">
            <w:pPr>
              <w:suppressAutoHyphens/>
              <w:jc w:val="center"/>
              <w:rPr>
                <w:b/>
                <w:sz w:val="20"/>
              </w:rPr>
            </w:pPr>
            <w:r w:rsidRPr="005F2450">
              <w:rPr>
                <w:b/>
                <w:bCs/>
                <w:sz w:val="20"/>
              </w:rPr>
              <w:t>Survey Actual</w:t>
            </w:r>
          </w:p>
        </w:tc>
        <w:tc>
          <w:tcPr>
            <w:tcW w:w="1170" w:type="dxa"/>
            <w:vAlign w:val="bottom"/>
          </w:tcPr>
          <w:p w14:paraId="2F02C5B7" w14:textId="77777777" w:rsidR="00781BFC" w:rsidRPr="005F2450" w:rsidRDefault="00781BFC" w:rsidP="00781BFC">
            <w:pPr>
              <w:suppressAutoHyphens/>
              <w:jc w:val="center"/>
              <w:rPr>
                <w:b/>
                <w:bCs/>
                <w:sz w:val="20"/>
              </w:rPr>
            </w:pPr>
            <w:r w:rsidRPr="005F2450">
              <w:rPr>
                <w:b/>
                <w:bCs/>
                <w:sz w:val="20"/>
              </w:rPr>
              <w:t>2008</w:t>
            </w:r>
          </w:p>
          <w:p w14:paraId="1867CC9C" w14:textId="77777777" w:rsidR="00781BFC" w:rsidRPr="005F2450" w:rsidRDefault="00781BFC" w:rsidP="00781BFC">
            <w:pPr>
              <w:tabs>
                <w:tab w:val="left" w:pos="285"/>
                <w:tab w:val="center" w:pos="598"/>
              </w:tabs>
              <w:suppressAutoHyphens/>
              <w:jc w:val="center"/>
              <w:rPr>
                <w:b/>
                <w:sz w:val="20"/>
              </w:rPr>
            </w:pPr>
            <w:r w:rsidRPr="005F2450">
              <w:rPr>
                <w:b/>
                <w:bCs/>
                <w:sz w:val="20"/>
              </w:rPr>
              <w:t>Survey Actual</w:t>
            </w:r>
          </w:p>
        </w:tc>
        <w:tc>
          <w:tcPr>
            <w:tcW w:w="1170" w:type="dxa"/>
            <w:vAlign w:val="bottom"/>
          </w:tcPr>
          <w:p w14:paraId="612128F4" w14:textId="77777777" w:rsidR="00781BFC" w:rsidRPr="005F2450" w:rsidRDefault="00781BFC" w:rsidP="00781BFC">
            <w:pPr>
              <w:suppressAutoHyphens/>
              <w:jc w:val="center"/>
              <w:rPr>
                <w:b/>
                <w:bCs/>
                <w:sz w:val="20"/>
              </w:rPr>
            </w:pPr>
            <w:r w:rsidRPr="005F2450">
              <w:rPr>
                <w:b/>
                <w:bCs/>
                <w:sz w:val="20"/>
              </w:rPr>
              <w:t>2011</w:t>
            </w:r>
          </w:p>
          <w:p w14:paraId="502CFFE4" w14:textId="77777777" w:rsidR="00781BFC" w:rsidRPr="005F2450" w:rsidRDefault="00781BFC" w:rsidP="00781BFC">
            <w:pPr>
              <w:suppressAutoHyphens/>
              <w:jc w:val="center"/>
              <w:rPr>
                <w:b/>
                <w:sz w:val="20"/>
              </w:rPr>
            </w:pPr>
            <w:r w:rsidRPr="005F2450">
              <w:rPr>
                <w:b/>
                <w:bCs/>
                <w:sz w:val="20"/>
              </w:rPr>
              <w:t>Survey Estimated</w:t>
            </w:r>
          </w:p>
        </w:tc>
        <w:tc>
          <w:tcPr>
            <w:tcW w:w="1170" w:type="dxa"/>
            <w:vAlign w:val="bottom"/>
          </w:tcPr>
          <w:p w14:paraId="6961B334" w14:textId="77777777" w:rsidR="00781BFC" w:rsidRPr="005F2450" w:rsidRDefault="00781BFC" w:rsidP="00781BFC">
            <w:pPr>
              <w:suppressAutoHyphens/>
              <w:jc w:val="center"/>
              <w:rPr>
                <w:b/>
                <w:bCs/>
                <w:sz w:val="20"/>
              </w:rPr>
            </w:pPr>
            <w:r w:rsidRPr="005F2450">
              <w:rPr>
                <w:b/>
                <w:bCs/>
                <w:sz w:val="20"/>
              </w:rPr>
              <w:t>2014</w:t>
            </w:r>
          </w:p>
          <w:p w14:paraId="6424C8E0" w14:textId="77777777" w:rsidR="00781BFC" w:rsidRPr="005F2450" w:rsidRDefault="00781BFC" w:rsidP="00781BFC">
            <w:pPr>
              <w:suppressAutoHyphens/>
              <w:jc w:val="center"/>
              <w:rPr>
                <w:b/>
                <w:sz w:val="20"/>
              </w:rPr>
            </w:pPr>
            <w:r w:rsidRPr="005F2450">
              <w:rPr>
                <w:b/>
                <w:bCs/>
                <w:sz w:val="20"/>
              </w:rPr>
              <w:t>Survey Estimated</w:t>
            </w:r>
          </w:p>
        </w:tc>
      </w:tr>
      <w:tr w:rsidR="004634E9" w:rsidRPr="005F2450" w14:paraId="09DDD4C6" w14:textId="77777777" w:rsidTr="00FC7719">
        <w:tblPrEx>
          <w:tblCellMar>
            <w:top w:w="0" w:type="dxa"/>
            <w:bottom w:w="0" w:type="dxa"/>
          </w:tblCellMar>
        </w:tblPrEx>
        <w:tc>
          <w:tcPr>
            <w:tcW w:w="1170" w:type="dxa"/>
          </w:tcPr>
          <w:p w14:paraId="61EC592A" w14:textId="77777777" w:rsidR="004634E9" w:rsidRPr="005F2450" w:rsidRDefault="004634E9" w:rsidP="004634E9">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5F2450">
              <w:rPr>
                <w:sz w:val="20"/>
              </w:rPr>
              <w:t>Outcome</w:t>
            </w:r>
          </w:p>
        </w:tc>
        <w:tc>
          <w:tcPr>
            <w:tcW w:w="3060" w:type="dxa"/>
            <w:vAlign w:val="bottom"/>
          </w:tcPr>
          <w:p w14:paraId="43258D47" w14:textId="77777777" w:rsidR="004634E9" w:rsidRPr="005F2450" w:rsidRDefault="004634E9" w:rsidP="004634E9">
            <w:pPr>
              <w:suppressAutoHyphens/>
              <w:rPr>
                <w:sz w:val="20"/>
                <w:vertAlign w:val="superscript"/>
              </w:rPr>
            </w:pPr>
            <w:r w:rsidRPr="005F2450">
              <w:rPr>
                <w:sz w:val="20"/>
              </w:rPr>
              <w:t xml:space="preserve">Percent of </w:t>
            </w:r>
            <w:proofErr w:type="gramStart"/>
            <w:r w:rsidRPr="005F2450">
              <w:rPr>
                <w:sz w:val="20"/>
              </w:rPr>
              <w:t>Bachelor’s</w:t>
            </w:r>
            <w:proofErr w:type="gramEnd"/>
            <w:r w:rsidRPr="005F2450">
              <w:rPr>
                <w:sz w:val="20"/>
              </w:rPr>
              <w:t xml:space="preserve"> degree recipients employed in MD</w:t>
            </w:r>
            <w:r w:rsidR="00B461F8" w:rsidRPr="005F2450">
              <w:rPr>
                <w:sz w:val="20"/>
                <w:vertAlign w:val="superscript"/>
              </w:rPr>
              <w:t>2</w:t>
            </w:r>
            <w:r w:rsidRPr="005F2450">
              <w:rPr>
                <w:sz w:val="20"/>
              </w:rPr>
              <w:t>.</w:t>
            </w:r>
          </w:p>
        </w:tc>
        <w:tc>
          <w:tcPr>
            <w:tcW w:w="1170" w:type="dxa"/>
            <w:vAlign w:val="bottom"/>
          </w:tcPr>
          <w:p w14:paraId="12A9C1A6" w14:textId="77777777" w:rsidR="004634E9" w:rsidRPr="005F2450" w:rsidRDefault="000A1AFB" w:rsidP="004E28D1">
            <w:pPr>
              <w:suppressAutoHyphens/>
              <w:jc w:val="center"/>
              <w:rPr>
                <w:bCs/>
                <w:sz w:val="20"/>
              </w:rPr>
            </w:pPr>
            <w:r w:rsidRPr="005F2450">
              <w:rPr>
                <w:bCs/>
                <w:sz w:val="20"/>
              </w:rPr>
              <w:t>60.3</w:t>
            </w:r>
            <w:r w:rsidR="004E28D1" w:rsidRPr="005F2450">
              <w:rPr>
                <w:bCs/>
                <w:sz w:val="20"/>
              </w:rPr>
              <w:t>%</w:t>
            </w:r>
          </w:p>
        </w:tc>
        <w:tc>
          <w:tcPr>
            <w:tcW w:w="1170" w:type="dxa"/>
            <w:vAlign w:val="bottom"/>
          </w:tcPr>
          <w:p w14:paraId="1576C384" w14:textId="77777777" w:rsidR="004634E9" w:rsidRPr="005F2450" w:rsidRDefault="000A1AFB" w:rsidP="004E28D1">
            <w:pPr>
              <w:suppressAutoHyphens/>
              <w:jc w:val="center"/>
              <w:rPr>
                <w:sz w:val="20"/>
              </w:rPr>
            </w:pPr>
            <w:r w:rsidRPr="005F2450">
              <w:rPr>
                <w:sz w:val="20"/>
              </w:rPr>
              <w:t>64.6</w:t>
            </w:r>
            <w:r w:rsidR="004E28D1" w:rsidRPr="005F2450">
              <w:rPr>
                <w:sz w:val="20"/>
              </w:rPr>
              <w:t>%</w:t>
            </w:r>
          </w:p>
        </w:tc>
        <w:tc>
          <w:tcPr>
            <w:tcW w:w="1170" w:type="dxa"/>
            <w:vAlign w:val="bottom"/>
          </w:tcPr>
          <w:p w14:paraId="08375A00" w14:textId="77777777" w:rsidR="004634E9" w:rsidRPr="005F2450" w:rsidRDefault="000A1AFB" w:rsidP="004E28D1">
            <w:pPr>
              <w:suppressAutoHyphens/>
              <w:jc w:val="center"/>
              <w:rPr>
                <w:sz w:val="20"/>
              </w:rPr>
            </w:pPr>
            <w:r w:rsidRPr="005F2450">
              <w:rPr>
                <w:sz w:val="20"/>
              </w:rPr>
              <w:t>70.7</w:t>
            </w:r>
            <w:r w:rsidR="004E28D1" w:rsidRPr="005F2450">
              <w:rPr>
                <w:sz w:val="20"/>
              </w:rPr>
              <w:t>%</w:t>
            </w:r>
          </w:p>
        </w:tc>
        <w:tc>
          <w:tcPr>
            <w:tcW w:w="1170" w:type="dxa"/>
            <w:vAlign w:val="bottom"/>
          </w:tcPr>
          <w:p w14:paraId="4E846A92" w14:textId="77777777" w:rsidR="004634E9" w:rsidRPr="005F2450" w:rsidRDefault="000A1AFB" w:rsidP="004E28D1">
            <w:pPr>
              <w:tabs>
                <w:tab w:val="left" w:pos="285"/>
                <w:tab w:val="center" w:pos="598"/>
              </w:tabs>
              <w:suppressAutoHyphens/>
              <w:jc w:val="center"/>
              <w:rPr>
                <w:sz w:val="20"/>
              </w:rPr>
            </w:pPr>
            <w:r w:rsidRPr="005F2450">
              <w:rPr>
                <w:sz w:val="20"/>
              </w:rPr>
              <w:t>70.5</w:t>
            </w:r>
            <w:r w:rsidR="004E28D1" w:rsidRPr="005F2450">
              <w:rPr>
                <w:sz w:val="20"/>
              </w:rPr>
              <w:t>%</w:t>
            </w:r>
          </w:p>
        </w:tc>
        <w:tc>
          <w:tcPr>
            <w:tcW w:w="1170" w:type="dxa"/>
            <w:vAlign w:val="bottom"/>
          </w:tcPr>
          <w:p w14:paraId="48F94233" w14:textId="77777777" w:rsidR="004634E9" w:rsidRPr="005F2450" w:rsidRDefault="00AB72EA" w:rsidP="004E28D1">
            <w:pPr>
              <w:suppressAutoHyphens/>
              <w:jc w:val="center"/>
              <w:rPr>
                <w:sz w:val="20"/>
              </w:rPr>
            </w:pPr>
            <w:r>
              <w:rPr>
                <w:sz w:val="20"/>
              </w:rPr>
              <w:t>70.6%</w:t>
            </w:r>
          </w:p>
        </w:tc>
        <w:tc>
          <w:tcPr>
            <w:tcW w:w="1170" w:type="dxa"/>
            <w:vAlign w:val="bottom"/>
          </w:tcPr>
          <w:p w14:paraId="1D6D6C3B" w14:textId="77777777" w:rsidR="004634E9" w:rsidRPr="005F2450" w:rsidRDefault="00AB72EA" w:rsidP="004E28D1">
            <w:pPr>
              <w:suppressAutoHyphens/>
              <w:jc w:val="center"/>
              <w:rPr>
                <w:sz w:val="20"/>
              </w:rPr>
            </w:pPr>
            <w:r>
              <w:rPr>
                <w:sz w:val="20"/>
              </w:rPr>
              <w:t>70.8</w:t>
            </w:r>
          </w:p>
        </w:tc>
      </w:tr>
    </w:tbl>
    <w:p w14:paraId="1E387265" w14:textId="77777777" w:rsidR="00870FA3" w:rsidRDefault="00870FA3" w:rsidP="008742FE">
      <w:pPr>
        <w:tabs>
          <w:tab w:val="left" w:pos="1710"/>
          <w:tab w:val="right" w:pos="6030"/>
          <w:tab w:val="right" w:pos="7380"/>
          <w:tab w:val="right" w:pos="8550"/>
          <w:tab w:val="right" w:pos="9900"/>
          <w:tab w:val="right" w:pos="11610"/>
          <w:tab w:val="right" w:pos="12870"/>
        </w:tabs>
        <w:ind w:left="1710" w:hanging="1350"/>
        <w:rPr>
          <w:b/>
          <w:sz w:val="20"/>
        </w:rPr>
      </w:pPr>
    </w:p>
    <w:p w14:paraId="76894496" w14:textId="77777777" w:rsidR="00382F81" w:rsidRDefault="00382F81" w:rsidP="00382F81">
      <w:pPr>
        <w:widowControl/>
        <w:tabs>
          <w:tab w:val="left" w:pos="1710"/>
        </w:tabs>
        <w:ind w:left="1710" w:hanging="1350"/>
        <w:jc w:val="both"/>
        <w:rPr>
          <w:b/>
          <w:sz w:val="20"/>
        </w:rPr>
      </w:pPr>
      <w:r>
        <w:rPr>
          <w:b/>
          <w:sz w:val="20"/>
        </w:rPr>
        <w:t>Objective 2.2</w:t>
      </w:r>
      <w:r>
        <w:rPr>
          <w:b/>
          <w:sz w:val="20"/>
        </w:rPr>
        <w:tab/>
      </w:r>
      <w:r w:rsidR="00FC7719">
        <w:rPr>
          <w:bCs/>
          <w:sz w:val="20"/>
        </w:rPr>
        <w:t>Through 2014</w:t>
      </w:r>
      <w:r>
        <w:rPr>
          <w:bCs/>
          <w:sz w:val="20"/>
        </w:rPr>
        <w:t xml:space="preserve">, </w:t>
      </w:r>
      <w:r>
        <w:rPr>
          <w:sz w:val="20"/>
        </w:rPr>
        <w:t xml:space="preserve">the percentage of graduates employed one-year after graduation will be no less than </w:t>
      </w:r>
      <w:proofErr w:type="gramStart"/>
      <w:r>
        <w:rPr>
          <w:sz w:val="20"/>
        </w:rPr>
        <w:t>the 95</w:t>
      </w:r>
      <w:proofErr w:type="gramEnd"/>
      <w:r>
        <w:rPr>
          <w:sz w:val="20"/>
        </w:rPr>
        <w:t>% achieved in 200</w:t>
      </w:r>
      <w:r w:rsidR="00FC7719">
        <w:rPr>
          <w:sz w:val="20"/>
        </w:rPr>
        <w:t>8</w:t>
      </w:r>
      <w:r>
        <w:rPr>
          <w:sz w:val="20"/>
        </w:rPr>
        <w:t>.</w:t>
      </w:r>
      <w:r>
        <w:rPr>
          <w:b/>
          <w:sz w:val="20"/>
        </w:rPr>
        <w:t xml:space="preserve"> </w:t>
      </w:r>
    </w:p>
    <w:p w14:paraId="0B191BAB" w14:textId="77777777" w:rsidR="00382F81" w:rsidRDefault="00382F81" w:rsidP="00382F81">
      <w:pPr>
        <w:tabs>
          <w:tab w:val="right" w:pos="6030"/>
          <w:tab w:val="right" w:pos="7380"/>
          <w:tab w:val="right" w:pos="8820"/>
          <w:tab w:val="right" w:pos="10170"/>
          <w:tab w:val="right" w:pos="11610"/>
          <w:tab w:val="right" w:pos="12870"/>
        </w:tabs>
        <w:rPr>
          <w:b/>
          <w:bCs/>
          <w:sz w:val="20"/>
        </w:rPr>
      </w:pPr>
      <w:r>
        <w:rPr>
          <w:b/>
          <w:bCs/>
          <w:sz w:val="20"/>
        </w:rPr>
        <w:br/>
      </w:r>
    </w:p>
    <w:tbl>
      <w:tblPr>
        <w:tblW w:w="11250" w:type="dxa"/>
        <w:tblInd w:w="468" w:type="dxa"/>
        <w:tblLayout w:type="fixed"/>
        <w:tblLook w:val="01E0" w:firstRow="1" w:lastRow="1" w:firstColumn="1" w:lastColumn="1" w:noHBand="0" w:noVBand="0"/>
      </w:tblPr>
      <w:tblGrid>
        <w:gridCol w:w="1170"/>
        <w:gridCol w:w="3240"/>
        <w:gridCol w:w="990"/>
        <w:gridCol w:w="1170"/>
        <w:gridCol w:w="1170"/>
        <w:gridCol w:w="1170"/>
        <w:gridCol w:w="1170"/>
        <w:gridCol w:w="1170"/>
      </w:tblGrid>
      <w:tr w:rsidR="00382F81" w:rsidRPr="007F4CAF" w14:paraId="110CFEB9" w14:textId="77777777" w:rsidTr="00382F81">
        <w:tc>
          <w:tcPr>
            <w:tcW w:w="4410" w:type="dxa"/>
            <w:gridSpan w:val="2"/>
            <w:vAlign w:val="bottom"/>
          </w:tcPr>
          <w:p w14:paraId="5D471542" w14:textId="77777777" w:rsidR="00382F81" w:rsidRPr="007F4CAF" w:rsidRDefault="00382F81" w:rsidP="00382F81">
            <w:pPr>
              <w:suppressAutoHyphens/>
              <w:rPr>
                <w:sz w:val="20"/>
              </w:rPr>
            </w:pPr>
            <w:r w:rsidRPr="007F4CAF">
              <w:rPr>
                <w:b/>
                <w:bCs/>
                <w:sz w:val="20"/>
              </w:rPr>
              <w:t>Performance Measures</w:t>
            </w:r>
          </w:p>
        </w:tc>
        <w:tc>
          <w:tcPr>
            <w:tcW w:w="990" w:type="dxa"/>
            <w:vAlign w:val="bottom"/>
          </w:tcPr>
          <w:p w14:paraId="0B077047" w14:textId="77777777" w:rsidR="00382F81" w:rsidRPr="007F4CAF" w:rsidRDefault="00382F81" w:rsidP="00382F81">
            <w:pPr>
              <w:suppressAutoHyphens/>
              <w:jc w:val="center"/>
              <w:rPr>
                <w:b/>
                <w:sz w:val="20"/>
              </w:rPr>
            </w:pPr>
            <w:r w:rsidRPr="007F4CAF">
              <w:rPr>
                <w:b/>
                <w:sz w:val="20"/>
              </w:rPr>
              <w:t>200</w:t>
            </w:r>
            <w:r w:rsidR="00CE22C8">
              <w:rPr>
                <w:b/>
                <w:sz w:val="20"/>
              </w:rPr>
              <w:t>0</w:t>
            </w:r>
            <w:r w:rsidRPr="007F4CAF">
              <w:rPr>
                <w:b/>
                <w:sz w:val="20"/>
              </w:rPr>
              <w:t xml:space="preserve"> Survey Actual</w:t>
            </w:r>
          </w:p>
        </w:tc>
        <w:tc>
          <w:tcPr>
            <w:tcW w:w="1170" w:type="dxa"/>
            <w:vAlign w:val="bottom"/>
          </w:tcPr>
          <w:p w14:paraId="376B0B77" w14:textId="77777777" w:rsidR="00382F81" w:rsidRPr="007F4CAF" w:rsidRDefault="00382F81" w:rsidP="00382F81">
            <w:pPr>
              <w:suppressAutoHyphens/>
              <w:jc w:val="center"/>
              <w:rPr>
                <w:b/>
                <w:sz w:val="20"/>
              </w:rPr>
            </w:pPr>
            <w:r w:rsidRPr="007F4CAF">
              <w:rPr>
                <w:b/>
                <w:sz w:val="20"/>
              </w:rPr>
              <w:t>200</w:t>
            </w:r>
            <w:r w:rsidR="00CE22C8">
              <w:rPr>
                <w:b/>
                <w:sz w:val="20"/>
              </w:rPr>
              <w:t>2</w:t>
            </w:r>
            <w:r w:rsidRPr="007F4CAF">
              <w:rPr>
                <w:b/>
                <w:sz w:val="20"/>
              </w:rPr>
              <w:t xml:space="preserve"> Survey Actual</w:t>
            </w:r>
          </w:p>
        </w:tc>
        <w:tc>
          <w:tcPr>
            <w:tcW w:w="1170" w:type="dxa"/>
            <w:vAlign w:val="bottom"/>
          </w:tcPr>
          <w:p w14:paraId="20A3AC80"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200</w:t>
            </w:r>
            <w:r w:rsidR="00CE22C8">
              <w:rPr>
                <w:b/>
                <w:sz w:val="20"/>
              </w:rPr>
              <w:t>5</w:t>
            </w:r>
            <w:r w:rsidRPr="007F4CAF">
              <w:rPr>
                <w:b/>
                <w:sz w:val="20"/>
              </w:rPr>
              <w:t xml:space="preserve"> Survey Actual</w:t>
            </w:r>
          </w:p>
        </w:tc>
        <w:tc>
          <w:tcPr>
            <w:tcW w:w="1170" w:type="dxa"/>
            <w:vAlign w:val="bottom"/>
          </w:tcPr>
          <w:p w14:paraId="421D5CED" w14:textId="77777777" w:rsidR="00382F81" w:rsidRPr="007F4CAF" w:rsidRDefault="00382F81" w:rsidP="00382F81">
            <w:pPr>
              <w:tabs>
                <w:tab w:val="left" w:pos="285"/>
                <w:tab w:val="center" w:pos="598"/>
              </w:tabs>
              <w:suppressAutoHyphens/>
              <w:jc w:val="center"/>
              <w:rPr>
                <w:b/>
                <w:color w:val="0000FF"/>
                <w:sz w:val="20"/>
              </w:rPr>
            </w:pPr>
            <w:r w:rsidRPr="007F4CAF">
              <w:rPr>
                <w:b/>
                <w:sz w:val="20"/>
              </w:rPr>
              <w:t>20</w:t>
            </w:r>
            <w:r w:rsidR="00CE22C8">
              <w:rPr>
                <w:b/>
                <w:sz w:val="20"/>
              </w:rPr>
              <w:t>08</w:t>
            </w:r>
            <w:r w:rsidRPr="007F4CAF">
              <w:rPr>
                <w:b/>
                <w:sz w:val="20"/>
              </w:rPr>
              <w:t xml:space="preserve"> Survey Actual</w:t>
            </w:r>
          </w:p>
        </w:tc>
        <w:tc>
          <w:tcPr>
            <w:tcW w:w="1170" w:type="dxa"/>
          </w:tcPr>
          <w:p w14:paraId="7B82D34D" w14:textId="77777777" w:rsidR="00382F81" w:rsidRPr="007F4CAF" w:rsidRDefault="00382F81" w:rsidP="00382F81">
            <w:pPr>
              <w:tabs>
                <w:tab w:val="left" w:pos="285"/>
                <w:tab w:val="center" w:pos="598"/>
              </w:tabs>
              <w:suppressAutoHyphens/>
              <w:jc w:val="center"/>
              <w:rPr>
                <w:b/>
                <w:sz w:val="20"/>
              </w:rPr>
            </w:pPr>
            <w:r w:rsidRPr="007F4CAF">
              <w:rPr>
                <w:b/>
                <w:sz w:val="20"/>
              </w:rPr>
              <w:t>201</w:t>
            </w:r>
            <w:r>
              <w:rPr>
                <w:b/>
                <w:sz w:val="20"/>
              </w:rPr>
              <w:t>1</w:t>
            </w:r>
            <w:r w:rsidRPr="007F4CAF">
              <w:rPr>
                <w:b/>
                <w:sz w:val="20"/>
              </w:rPr>
              <w:t xml:space="preserve"> Survey Estimated</w:t>
            </w:r>
          </w:p>
        </w:tc>
        <w:tc>
          <w:tcPr>
            <w:tcW w:w="1170" w:type="dxa"/>
          </w:tcPr>
          <w:p w14:paraId="64F11DB1" w14:textId="77777777" w:rsidR="00382F81" w:rsidRPr="007F4CAF" w:rsidRDefault="00382F81" w:rsidP="00382F81">
            <w:pPr>
              <w:tabs>
                <w:tab w:val="left" w:pos="285"/>
                <w:tab w:val="center" w:pos="598"/>
              </w:tabs>
              <w:suppressAutoHyphens/>
              <w:jc w:val="center"/>
              <w:rPr>
                <w:b/>
                <w:sz w:val="20"/>
              </w:rPr>
            </w:pPr>
            <w:r w:rsidRPr="007F4CAF">
              <w:rPr>
                <w:b/>
                <w:sz w:val="20"/>
              </w:rPr>
              <w:t>201</w:t>
            </w:r>
            <w:r w:rsidR="00CE22C8">
              <w:rPr>
                <w:b/>
                <w:sz w:val="20"/>
              </w:rPr>
              <w:t>4</w:t>
            </w:r>
            <w:r w:rsidRPr="007F4CAF">
              <w:rPr>
                <w:b/>
                <w:sz w:val="20"/>
              </w:rPr>
              <w:t xml:space="preserve"> Survey Estimated</w:t>
            </w:r>
          </w:p>
        </w:tc>
      </w:tr>
      <w:tr w:rsidR="00382F81" w:rsidRPr="007F4CAF" w14:paraId="5F60385F" w14:textId="77777777" w:rsidTr="00382F81">
        <w:tc>
          <w:tcPr>
            <w:tcW w:w="1170" w:type="dxa"/>
            <w:vAlign w:val="bottom"/>
          </w:tcPr>
          <w:p w14:paraId="3A94B681" w14:textId="77777777" w:rsidR="00382F81" w:rsidRPr="007F4CAF" w:rsidRDefault="00382F81" w:rsidP="00382F81">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7F4CAF">
              <w:rPr>
                <w:sz w:val="20"/>
              </w:rPr>
              <w:t>Outcome</w:t>
            </w:r>
          </w:p>
        </w:tc>
        <w:tc>
          <w:tcPr>
            <w:tcW w:w="3240" w:type="dxa"/>
            <w:vAlign w:val="bottom"/>
          </w:tcPr>
          <w:p w14:paraId="762A4EA6" w14:textId="77777777" w:rsidR="00382F81" w:rsidRPr="007F4CAF" w:rsidRDefault="00382F81" w:rsidP="00382F81">
            <w:pPr>
              <w:suppressAutoHyphens/>
              <w:rPr>
                <w:sz w:val="20"/>
                <w:vertAlign w:val="superscript"/>
              </w:rPr>
            </w:pPr>
            <w:r w:rsidRPr="007F4CAF">
              <w:rPr>
                <w:sz w:val="20"/>
              </w:rPr>
              <w:t>Percent employed one-</w:t>
            </w:r>
            <w:proofErr w:type="gramStart"/>
            <w:r w:rsidRPr="007F4CAF">
              <w:rPr>
                <w:sz w:val="20"/>
              </w:rPr>
              <w:t>year  after</w:t>
            </w:r>
            <w:proofErr w:type="gramEnd"/>
            <w:r w:rsidRPr="007F4CAF">
              <w:rPr>
                <w:sz w:val="20"/>
              </w:rPr>
              <w:t xml:space="preserve"> graduation</w:t>
            </w:r>
            <w:r w:rsidRPr="007F4CAF">
              <w:rPr>
                <w:sz w:val="20"/>
                <w:vertAlign w:val="superscript"/>
              </w:rPr>
              <w:t>2</w:t>
            </w:r>
          </w:p>
        </w:tc>
        <w:tc>
          <w:tcPr>
            <w:tcW w:w="990" w:type="dxa"/>
            <w:vAlign w:val="bottom"/>
          </w:tcPr>
          <w:p w14:paraId="501823B3" w14:textId="77777777" w:rsidR="00382F81" w:rsidRPr="007F4CAF" w:rsidRDefault="00CE22C8" w:rsidP="00382F81">
            <w:pPr>
              <w:suppressAutoHyphens/>
              <w:jc w:val="center"/>
              <w:rPr>
                <w:sz w:val="20"/>
              </w:rPr>
            </w:pPr>
            <w:r>
              <w:rPr>
                <w:sz w:val="20"/>
              </w:rPr>
              <w:t>94</w:t>
            </w:r>
            <w:r w:rsidR="00382F81" w:rsidRPr="007F4CAF">
              <w:rPr>
                <w:sz w:val="20"/>
              </w:rPr>
              <w:t>%</w:t>
            </w:r>
          </w:p>
        </w:tc>
        <w:tc>
          <w:tcPr>
            <w:tcW w:w="1170" w:type="dxa"/>
            <w:vAlign w:val="bottom"/>
          </w:tcPr>
          <w:p w14:paraId="491E6B5C"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2F098064" w14:textId="77777777" w:rsidR="00382F81" w:rsidRPr="007F4CAF" w:rsidRDefault="00CE22C8" w:rsidP="00382F81">
            <w:pPr>
              <w:suppressAutoHyphens/>
              <w:jc w:val="center"/>
              <w:rPr>
                <w:sz w:val="20"/>
              </w:rPr>
            </w:pPr>
            <w:r>
              <w:rPr>
                <w:sz w:val="20"/>
              </w:rPr>
              <w:t>96</w:t>
            </w:r>
            <w:r w:rsidR="00382F81" w:rsidRPr="007F4CAF">
              <w:rPr>
                <w:sz w:val="20"/>
              </w:rPr>
              <w:t>%</w:t>
            </w:r>
          </w:p>
        </w:tc>
        <w:tc>
          <w:tcPr>
            <w:tcW w:w="1170" w:type="dxa"/>
            <w:vAlign w:val="bottom"/>
          </w:tcPr>
          <w:p w14:paraId="1A8F393F" w14:textId="77777777" w:rsidR="00382F81" w:rsidRPr="007F4CAF" w:rsidRDefault="00CE22C8" w:rsidP="00382F81">
            <w:pPr>
              <w:tabs>
                <w:tab w:val="left" w:pos="285"/>
                <w:tab w:val="center" w:pos="598"/>
              </w:tabs>
              <w:suppressAutoHyphens/>
              <w:jc w:val="center"/>
              <w:rPr>
                <w:sz w:val="20"/>
              </w:rPr>
            </w:pPr>
            <w:r>
              <w:rPr>
                <w:sz w:val="20"/>
              </w:rPr>
              <w:t>95</w:t>
            </w:r>
            <w:r w:rsidR="00382F81" w:rsidRPr="007F4CAF">
              <w:rPr>
                <w:sz w:val="20"/>
              </w:rPr>
              <w:t>%</w:t>
            </w:r>
          </w:p>
        </w:tc>
        <w:tc>
          <w:tcPr>
            <w:tcW w:w="1170" w:type="dxa"/>
          </w:tcPr>
          <w:p w14:paraId="0393F337" w14:textId="77777777" w:rsidR="00382F81" w:rsidRPr="007F4CAF" w:rsidRDefault="00382F81" w:rsidP="00382F81">
            <w:pPr>
              <w:suppressAutoHyphens/>
              <w:jc w:val="center"/>
              <w:rPr>
                <w:sz w:val="20"/>
              </w:rPr>
            </w:pPr>
          </w:p>
          <w:p w14:paraId="5DE649D7" w14:textId="77777777" w:rsidR="00382F81" w:rsidRPr="007F4CAF" w:rsidRDefault="005F2450" w:rsidP="00382F81">
            <w:pPr>
              <w:suppressAutoHyphens/>
              <w:jc w:val="center"/>
              <w:rPr>
                <w:sz w:val="20"/>
              </w:rPr>
            </w:pPr>
            <w:r>
              <w:rPr>
                <w:sz w:val="20"/>
              </w:rPr>
              <w:t>95</w:t>
            </w:r>
            <w:r w:rsidR="00382F81" w:rsidRPr="007F4CAF">
              <w:rPr>
                <w:sz w:val="20"/>
              </w:rPr>
              <w:t>%</w:t>
            </w:r>
          </w:p>
        </w:tc>
        <w:tc>
          <w:tcPr>
            <w:tcW w:w="1170" w:type="dxa"/>
            <w:vAlign w:val="bottom"/>
          </w:tcPr>
          <w:p w14:paraId="66AB942C" w14:textId="77777777" w:rsidR="00382F81" w:rsidRPr="007F4CAF" w:rsidRDefault="005F2450" w:rsidP="00382F81">
            <w:pPr>
              <w:suppressAutoHyphens/>
              <w:jc w:val="center"/>
              <w:rPr>
                <w:sz w:val="20"/>
              </w:rPr>
            </w:pPr>
            <w:r>
              <w:rPr>
                <w:sz w:val="20"/>
              </w:rPr>
              <w:t>96</w:t>
            </w:r>
            <w:r w:rsidR="00382F81" w:rsidRPr="007F4CAF">
              <w:rPr>
                <w:sz w:val="20"/>
              </w:rPr>
              <w:t>%</w:t>
            </w:r>
          </w:p>
        </w:tc>
      </w:tr>
    </w:tbl>
    <w:p w14:paraId="095F6CEE" w14:textId="77777777" w:rsidR="00382F81" w:rsidRDefault="00382F81" w:rsidP="00382F81">
      <w:pPr>
        <w:widowControl/>
        <w:tabs>
          <w:tab w:val="left" w:pos="1710"/>
        </w:tabs>
        <w:jc w:val="both"/>
        <w:rPr>
          <w:b/>
          <w:sz w:val="20"/>
        </w:rPr>
      </w:pPr>
    </w:p>
    <w:p w14:paraId="2CE2A6D3"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sz w:val="20"/>
        </w:rPr>
      </w:pPr>
    </w:p>
    <w:p w14:paraId="0E26C79E" w14:textId="77777777" w:rsidR="002C1DFA" w:rsidRDefault="002C1DFA" w:rsidP="002C1DFA">
      <w:pPr>
        <w:tabs>
          <w:tab w:val="left" w:pos="1710"/>
          <w:tab w:val="right" w:pos="6030"/>
          <w:tab w:val="right" w:pos="7380"/>
          <w:tab w:val="right" w:pos="8550"/>
          <w:tab w:val="right" w:pos="9900"/>
          <w:tab w:val="right" w:pos="11610"/>
          <w:tab w:val="right" w:pos="12870"/>
        </w:tabs>
        <w:ind w:left="1710" w:hanging="1350"/>
        <w:rPr>
          <w:b/>
          <w:bCs/>
          <w:sz w:val="20"/>
        </w:rPr>
      </w:pPr>
      <w:r>
        <w:rPr>
          <w:b/>
          <w:sz w:val="20"/>
        </w:rPr>
        <w:t>Objective 2.3</w:t>
      </w:r>
      <w:r>
        <w:rPr>
          <w:b/>
          <w:sz w:val="20"/>
        </w:rPr>
        <w:tab/>
      </w:r>
      <w:r>
        <w:rPr>
          <w:b/>
          <w:bCs/>
          <w:sz w:val="20"/>
        </w:rPr>
        <w:t xml:space="preserve"> </w:t>
      </w:r>
      <w:r w:rsidR="00EF10D6">
        <w:rPr>
          <w:sz w:val="20"/>
        </w:rPr>
        <w:t>The number of Teacher Education graduates will increase from 277 in FY 2009 to 286 in 2014.</w:t>
      </w:r>
    </w:p>
    <w:p w14:paraId="00C4BF82" w14:textId="77777777" w:rsidR="002C1DFA" w:rsidRDefault="002C1DFA" w:rsidP="00382F81">
      <w:pPr>
        <w:widowControl/>
        <w:tabs>
          <w:tab w:val="left" w:pos="1710"/>
        </w:tabs>
        <w:jc w:val="both"/>
        <w:rPr>
          <w:b/>
          <w:sz w:val="20"/>
        </w:rPr>
      </w:pPr>
    </w:p>
    <w:tbl>
      <w:tblPr>
        <w:tblW w:w="11250" w:type="dxa"/>
        <w:tblInd w:w="468" w:type="dxa"/>
        <w:tblLayout w:type="fixed"/>
        <w:tblLook w:val="0000" w:firstRow="0" w:lastRow="0" w:firstColumn="0" w:lastColumn="0" w:noHBand="0" w:noVBand="0"/>
      </w:tblPr>
      <w:tblGrid>
        <w:gridCol w:w="1170"/>
        <w:gridCol w:w="3060"/>
        <w:gridCol w:w="1170"/>
        <w:gridCol w:w="1170"/>
        <w:gridCol w:w="1170"/>
        <w:gridCol w:w="1170"/>
        <w:gridCol w:w="1170"/>
        <w:gridCol w:w="1170"/>
      </w:tblGrid>
      <w:tr w:rsidR="002C1DFA" w:rsidRPr="00986C2B" w14:paraId="2ED92953" w14:textId="77777777" w:rsidTr="002C1DFA">
        <w:tblPrEx>
          <w:tblCellMar>
            <w:top w:w="0" w:type="dxa"/>
            <w:bottom w:w="0" w:type="dxa"/>
          </w:tblCellMar>
        </w:tblPrEx>
        <w:tc>
          <w:tcPr>
            <w:tcW w:w="4230" w:type="dxa"/>
            <w:gridSpan w:val="2"/>
            <w:vAlign w:val="bottom"/>
          </w:tcPr>
          <w:p w14:paraId="16F3A02B" w14:textId="77777777" w:rsidR="002C1DFA" w:rsidRPr="00B41629" w:rsidRDefault="002C1DFA" w:rsidP="002C1DFA">
            <w:pPr>
              <w:suppressAutoHyphens/>
              <w:rPr>
                <w:b/>
                <w:bCs/>
                <w:sz w:val="20"/>
              </w:rPr>
            </w:pPr>
            <w:r>
              <w:rPr>
                <w:b/>
                <w:bCs/>
                <w:sz w:val="20"/>
              </w:rPr>
              <w:t>Performance Measures</w:t>
            </w:r>
          </w:p>
        </w:tc>
        <w:tc>
          <w:tcPr>
            <w:tcW w:w="1170" w:type="dxa"/>
            <w:vAlign w:val="bottom"/>
          </w:tcPr>
          <w:p w14:paraId="1B543F1B" w14:textId="77777777" w:rsidR="002C1DFA" w:rsidRPr="003A2144" w:rsidRDefault="002C1DFA" w:rsidP="002C1DFA">
            <w:pPr>
              <w:suppressAutoHyphens/>
              <w:jc w:val="center"/>
              <w:rPr>
                <w:b/>
                <w:sz w:val="20"/>
              </w:rPr>
            </w:pPr>
            <w:r>
              <w:rPr>
                <w:b/>
                <w:sz w:val="20"/>
              </w:rPr>
              <w:t xml:space="preserve">2007 </w:t>
            </w:r>
            <w:r w:rsidRPr="003A2144">
              <w:rPr>
                <w:b/>
                <w:sz w:val="20"/>
              </w:rPr>
              <w:t>Actual</w:t>
            </w:r>
          </w:p>
        </w:tc>
        <w:tc>
          <w:tcPr>
            <w:tcW w:w="1170" w:type="dxa"/>
            <w:vAlign w:val="bottom"/>
          </w:tcPr>
          <w:p w14:paraId="0A05B79B" w14:textId="77777777" w:rsidR="002C1DFA" w:rsidRPr="003A2144" w:rsidRDefault="002C1DFA" w:rsidP="002C1DFA">
            <w:pPr>
              <w:suppressAutoHyphens/>
              <w:jc w:val="center"/>
              <w:rPr>
                <w:b/>
                <w:sz w:val="20"/>
              </w:rPr>
            </w:pPr>
            <w:r>
              <w:rPr>
                <w:b/>
                <w:sz w:val="20"/>
              </w:rPr>
              <w:t xml:space="preserve">2008 </w:t>
            </w:r>
            <w:r w:rsidRPr="003A2144">
              <w:rPr>
                <w:b/>
                <w:sz w:val="20"/>
              </w:rPr>
              <w:t>Actual</w:t>
            </w:r>
          </w:p>
        </w:tc>
        <w:tc>
          <w:tcPr>
            <w:tcW w:w="1170" w:type="dxa"/>
            <w:vAlign w:val="bottom"/>
          </w:tcPr>
          <w:p w14:paraId="18616767" w14:textId="77777777" w:rsidR="002C1DFA" w:rsidRPr="00B41629" w:rsidRDefault="002C1DFA" w:rsidP="002C1DFA">
            <w:pPr>
              <w:tabs>
                <w:tab w:val="left" w:pos="285"/>
                <w:tab w:val="center" w:pos="598"/>
              </w:tabs>
              <w:suppressAutoHyphens/>
              <w:jc w:val="center"/>
              <w:rPr>
                <w:b/>
                <w:sz w:val="20"/>
              </w:rPr>
            </w:pPr>
            <w:r>
              <w:rPr>
                <w:b/>
                <w:sz w:val="20"/>
              </w:rPr>
              <w:t xml:space="preserve">2009 </w:t>
            </w:r>
            <w:r w:rsidRPr="003A2144">
              <w:rPr>
                <w:b/>
                <w:sz w:val="20"/>
              </w:rPr>
              <w:t>Actual</w:t>
            </w:r>
          </w:p>
        </w:tc>
        <w:tc>
          <w:tcPr>
            <w:tcW w:w="1170" w:type="dxa"/>
            <w:vAlign w:val="bottom"/>
          </w:tcPr>
          <w:p w14:paraId="6BC88B15" w14:textId="77777777" w:rsidR="002C1DFA" w:rsidRPr="00B41629" w:rsidRDefault="002C1DFA" w:rsidP="002C1DFA">
            <w:pPr>
              <w:tabs>
                <w:tab w:val="left" w:pos="285"/>
                <w:tab w:val="center" w:pos="598"/>
              </w:tabs>
              <w:suppressAutoHyphens/>
              <w:jc w:val="center"/>
              <w:rPr>
                <w:b/>
                <w:sz w:val="20"/>
              </w:rPr>
            </w:pPr>
            <w:r>
              <w:rPr>
                <w:b/>
                <w:sz w:val="20"/>
              </w:rPr>
              <w:t xml:space="preserve">2010 </w:t>
            </w:r>
            <w:r w:rsidRPr="003A2144">
              <w:rPr>
                <w:b/>
                <w:sz w:val="20"/>
              </w:rPr>
              <w:t>Actual</w:t>
            </w:r>
          </w:p>
        </w:tc>
        <w:tc>
          <w:tcPr>
            <w:tcW w:w="1170" w:type="dxa"/>
          </w:tcPr>
          <w:p w14:paraId="078C90B7" w14:textId="77777777" w:rsidR="002C1DFA" w:rsidRDefault="002C1DFA" w:rsidP="002C1DFA">
            <w:pPr>
              <w:tabs>
                <w:tab w:val="left" w:pos="285"/>
                <w:tab w:val="center" w:pos="598"/>
              </w:tabs>
              <w:suppressAutoHyphens/>
              <w:jc w:val="center"/>
              <w:rPr>
                <w:b/>
                <w:sz w:val="20"/>
              </w:rPr>
            </w:pPr>
            <w:r>
              <w:rPr>
                <w:b/>
                <w:sz w:val="20"/>
              </w:rPr>
              <w:t>2011</w:t>
            </w:r>
            <w:r w:rsidRPr="00986C2B">
              <w:rPr>
                <w:b/>
                <w:sz w:val="20"/>
              </w:rPr>
              <w:t xml:space="preserve"> </w:t>
            </w:r>
          </w:p>
          <w:p w14:paraId="369883E3" w14:textId="77777777" w:rsidR="002C1DFA" w:rsidRPr="00986C2B" w:rsidRDefault="002C1DFA" w:rsidP="002C1DFA">
            <w:pPr>
              <w:tabs>
                <w:tab w:val="left" w:pos="285"/>
                <w:tab w:val="center" w:pos="598"/>
              </w:tabs>
              <w:suppressAutoHyphens/>
              <w:jc w:val="center"/>
              <w:rPr>
                <w:b/>
                <w:sz w:val="20"/>
              </w:rPr>
            </w:pPr>
            <w:r w:rsidRPr="00986C2B">
              <w:rPr>
                <w:b/>
                <w:sz w:val="20"/>
              </w:rPr>
              <w:t>Estimated</w:t>
            </w:r>
          </w:p>
        </w:tc>
        <w:tc>
          <w:tcPr>
            <w:tcW w:w="1170" w:type="dxa"/>
          </w:tcPr>
          <w:p w14:paraId="14087947" w14:textId="77777777" w:rsidR="002C1DFA" w:rsidRDefault="002C1DFA" w:rsidP="002C1DFA">
            <w:pPr>
              <w:tabs>
                <w:tab w:val="left" w:pos="285"/>
                <w:tab w:val="center" w:pos="598"/>
              </w:tabs>
              <w:suppressAutoHyphens/>
              <w:jc w:val="center"/>
              <w:rPr>
                <w:b/>
                <w:sz w:val="20"/>
              </w:rPr>
            </w:pPr>
            <w:r>
              <w:rPr>
                <w:b/>
                <w:sz w:val="20"/>
              </w:rPr>
              <w:t>2012</w:t>
            </w:r>
            <w:r w:rsidRPr="00986C2B">
              <w:rPr>
                <w:b/>
                <w:sz w:val="20"/>
              </w:rPr>
              <w:t xml:space="preserve"> </w:t>
            </w:r>
          </w:p>
          <w:p w14:paraId="24215C28" w14:textId="77777777" w:rsidR="002C1DFA" w:rsidRPr="00986C2B" w:rsidRDefault="002C1DFA" w:rsidP="002C1DFA">
            <w:pPr>
              <w:tabs>
                <w:tab w:val="left" w:pos="285"/>
                <w:tab w:val="center" w:pos="598"/>
              </w:tabs>
              <w:suppressAutoHyphens/>
              <w:jc w:val="center"/>
              <w:rPr>
                <w:b/>
                <w:sz w:val="20"/>
              </w:rPr>
            </w:pPr>
            <w:r w:rsidRPr="00986C2B">
              <w:rPr>
                <w:b/>
                <w:sz w:val="20"/>
              </w:rPr>
              <w:t>Estimated</w:t>
            </w:r>
          </w:p>
        </w:tc>
      </w:tr>
      <w:tr w:rsidR="002C1DFA" w:rsidRPr="00121EC8" w14:paraId="77EC6979" w14:textId="77777777" w:rsidTr="002C1DFA">
        <w:tblPrEx>
          <w:tblCellMar>
            <w:top w:w="0" w:type="dxa"/>
            <w:bottom w:w="0" w:type="dxa"/>
          </w:tblCellMar>
        </w:tblPrEx>
        <w:tc>
          <w:tcPr>
            <w:tcW w:w="1170" w:type="dxa"/>
          </w:tcPr>
          <w:p w14:paraId="5C1310DE" w14:textId="77777777" w:rsidR="002C1DFA" w:rsidRDefault="002B2C8F" w:rsidP="002C1DF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060" w:type="dxa"/>
            <w:vAlign w:val="bottom"/>
          </w:tcPr>
          <w:p w14:paraId="627B0BEF" w14:textId="77777777" w:rsidR="002C1DFA" w:rsidRDefault="00735724" w:rsidP="002B2C8F">
            <w:pPr>
              <w:suppressAutoHyphens/>
              <w:rPr>
                <w:sz w:val="20"/>
                <w:vertAlign w:val="superscript"/>
              </w:rPr>
            </w:pPr>
            <w:r>
              <w:rPr>
                <w:sz w:val="20"/>
              </w:rPr>
              <w:t>The</w:t>
            </w:r>
            <w:r w:rsidR="002C1DFA">
              <w:rPr>
                <w:sz w:val="20"/>
              </w:rPr>
              <w:t xml:space="preserve"> number of Teacher education </w:t>
            </w:r>
            <w:r w:rsidR="002B2C8F">
              <w:rPr>
                <w:sz w:val="20"/>
              </w:rPr>
              <w:t>enrollments</w:t>
            </w:r>
            <w:r w:rsidR="0027477C" w:rsidRPr="00A57C38">
              <w:rPr>
                <w:b/>
                <w:sz w:val="20"/>
                <w:vertAlign w:val="superscript"/>
              </w:rPr>
              <w:t>4</w:t>
            </w:r>
          </w:p>
        </w:tc>
        <w:tc>
          <w:tcPr>
            <w:tcW w:w="1170" w:type="dxa"/>
            <w:vAlign w:val="bottom"/>
          </w:tcPr>
          <w:p w14:paraId="2585B042" w14:textId="77777777" w:rsidR="002C1DFA" w:rsidRDefault="00323C8B" w:rsidP="002C1DFA">
            <w:pPr>
              <w:suppressAutoHyphens/>
              <w:jc w:val="center"/>
              <w:rPr>
                <w:bCs/>
                <w:sz w:val="20"/>
              </w:rPr>
            </w:pPr>
            <w:r>
              <w:rPr>
                <w:bCs/>
                <w:sz w:val="20"/>
              </w:rPr>
              <w:t>1163</w:t>
            </w:r>
          </w:p>
        </w:tc>
        <w:tc>
          <w:tcPr>
            <w:tcW w:w="1170" w:type="dxa"/>
            <w:vAlign w:val="bottom"/>
          </w:tcPr>
          <w:p w14:paraId="14C7A50D" w14:textId="77777777" w:rsidR="002C1DFA" w:rsidRPr="00715AA1" w:rsidRDefault="00323C8B" w:rsidP="002C1DFA">
            <w:pPr>
              <w:suppressAutoHyphens/>
              <w:jc w:val="center"/>
              <w:rPr>
                <w:sz w:val="20"/>
              </w:rPr>
            </w:pPr>
            <w:r>
              <w:rPr>
                <w:sz w:val="20"/>
              </w:rPr>
              <w:t>1170</w:t>
            </w:r>
          </w:p>
        </w:tc>
        <w:tc>
          <w:tcPr>
            <w:tcW w:w="1170" w:type="dxa"/>
            <w:vAlign w:val="bottom"/>
          </w:tcPr>
          <w:p w14:paraId="4A13ABBA" w14:textId="77777777" w:rsidR="002C1DFA" w:rsidRPr="008E7616" w:rsidRDefault="00323C8B" w:rsidP="002C1DFA">
            <w:pPr>
              <w:suppressAutoHyphens/>
              <w:jc w:val="center"/>
              <w:rPr>
                <w:sz w:val="20"/>
              </w:rPr>
            </w:pPr>
            <w:r>
              <w:rPr>
                <w:sz w:val="20"/>
              </w:rPr>
              <w:t>1165</w:t>
            </w:r>
          </w:p>
        </w:tc>
        <w:tc>
          <w:tcPr>
            <w:tcW w:w="1170" w:type="dxa"/>
            <w:vAlign w:val="bottom"/>
          </w:tcPr>
          <w:p w14:paraId="6FAFEDC3" w14:textId="77777777" w:rsidR="002C1DFA" w:rsidRPr="00747A5B" w:rsidRDefault="00323C8B" w:rsidP="002C1DFA">
            <w:pPr>
              <w:tabs>
                <w:tab w:val="left" w:pos="285"/>
                <w:tab w:val="center" w:pos="598"/>
              </w:tabs>
              <w:suppressAutoHyphens/>
              <w:jc w:val="center"/>
              <w:rPr>
                <w:sz w:val="20"/>
              </w:rPr>
            </w:pPr>
            <w:r>
              <w:rPr>
                <w:sz w:val="20"/>
              </w:rPr>
              <w:t>1339</w:t>
            </w:r>
          </w:p>
        </w:tc>
        <w:tc>
          <w:tcPr>
            <w:tcW w:w="1170" w:type="dxa"/>
          </w:tcPr>
          <w:p w14:paraId="4B4140F5" w14:textId="77777777" w:rsidR="002C1DFA" w:rsidRDefault="002C1DFA" w:rsidP="002C1DFA">
            <w:pPr>
              <w:suppressAutoHyphens/>
              <w:jc w:val="center"/>
              <w:rPr>
                <w:sz w:val="20"/>
              </w:rPr>
            </w:pPr>
          </w:p>
          <w:p w14:paraId="2165DF3B" w14:textId="77777777" w:rsidR="00FE77B5" w:rsidRPr="000B1917" w:rsidRDefault="00FE77B5" w:rsidP="002C1DFA">
            <w:pPr>
              <w:suppressAutoHyphens/>
              <w:jc w:val="center"/>
              <w:rPr>
                <w:sz w:val="20"/>
              </w:rPr>
            </w:pPr>
            <w:r>
              <w:rPr>
                <w:sz w:val="20"/>
              </w:rPr>
              <w:t>1350</w:t>
            </w:r>
          </w:p>
        </w:tc>
        <w:tc>
          <w:tcPr>
            <w:tcW w:w="1170" w:type="dxa"/>
            <w:vAlign w:val="bottom"/>
          </w:tcPr>
          <w:p w14:paraId="5C31A74F" w14:textId="77777777" w:rsidR="00FE77B5" w:rsidRPr="00121EC8" w:rsidRDefault="00FE77B5" w:rsidP="002C1DFA">
            <w:pPr>
              <w:suppressAutoHyphens/>
              <w:jc w:val="center"/>
              <w:rPr>
                <w:sz w:val="20"/>
              </w:rPr>
            </w:pPr>
            <w:r>
              <w:rPr>
                <w:sz w:val="20"/>
              </w:rPr>
              <w:t>1365</w:t>
            </w:r>
          </w:p>
        </w:tc>
      </w:tr>
      <w:tr w:rsidR="00763943" w:rsidRPr="00B41629" w14:paraId="0365BC9D" w14:textId="77777777" w:rsidTr="00763943">
        <w:tblPrEx>
          <w:tblCellMar>
            <w:top w:w="0" w:type="dxa"/>
            <w:bottom w:w="0" w:type="dxa"/>
          </w:tblCellMar>
        </w:tblPrEx>
        <w:tc>
          <w:tcPr>
            <w:tcW w:w="4230" w:type="dxa"/>
            <w:gridSpan w:val="2"/>
            <w:vAlign w:val="bottom"/>
          </w:tcPr>
          <w:p w14:paraId="439736C0" w14:textId="77777777" w:rsidR="00763943" w:rsidRPr="00B41629" w:rsidRDefault="00763943" w:rsidP="006441A6">
            <w:pPr>
              <w:suppressAutoHyphens/>
              <w:rPr>
                <w:b/>
                <w:bCs/>
                <w:sz w:val="20"/>
              </w:rPr>
            </w:pPr>
          </w:p>
        </w:tc>
        <w:tc>
          <w:tcPr>
            <w:tcW w:w="1170" w:type="dxa"/>
            <w:vAlign w:val="bottom"/>
          </w:tcPr>
          <w:p w14:paraId="1B1C3DE4" w14:textId="77777777" w:rsidR="00763943" w:rsidRPr="003A2144" w:rsidRDefault="00763943" w:rsidP="0027477C">
            <w:pPr>
              <w:suppressAutoHyphens/>
              <w:jc w:val="center"/>
              <w:rPr>
                <w:b/>
                <w:sz w:val="20"/>
              </w:rPr>
            </w:pPr>
          </w:p>
        </w:tc>
        <w:tc>
          <w:tcPr>
            <w:tcW w:w="1170" w:type="dxa"/>
            <w:vAlign w:val="bottom"/>
          </w:tcPr>
          <w:p w14:paraId="257F1B03" w14:textId="77777777" w:rsidR="00763943" w:rsidRPr="003A2144" w:rsidRDefault="00763943" w:rsidP="0027477C">
            <w:pPr>
              <w:suppressAutoHyphens/>
              <w:jc w:val="center"/>
              <w:rPr>
                <w:b/>
                <w:sz w:val="20"/>
              </w:rPr>
            </w:pPr>
          </w:p>
        </w:tc>
        <w:tc>
          <w:tcPr>
            <w:tcW w:w="1170" w:type="dxa"/>
            <w:vAlign w:val="bottom"/>
          </w:tcPr>
          <w:p w14:paraId="183C0AFF" w14:textId="77777777" w:rsidR="00763943" w:rsidRPr="00B41629" w:rsidRDefault="00763943" w:rsidP="0027477C">
            <w:pPr>
              <w:tabs>
                <w:tab w:val="left" w:pos="285"/>
                <w:tab w:val="center" w:pos="598"/>
              </w:tabs>
              <w:suppressAutoHyphens/>
              <w:jc w:val="center"/>
              <w:rPr>
                <w:b/>
                <w:sz w:val="20"/>
              </w:rPr>
            </w:pPr>
          </w:p>
        </w:tc>
        <w:tc>
          <w:tcPr>
            <w:tcW w:w="1170" w:type="dxa"/>
            <w:vAlign w:val="bottom"/>
          </w:tcPr>
          <w:p w14:paraId="527EA85C" w14:textId="77777777" w:rsidR="00763943" w:rsidRPr="00B41629" w:rsidRDefault="00763943" w:rsidP="0027477C">
            <w:pPr>
              <w:tabs>
                <w:tab w:val="left" w:pos="285"/>
                <w:tab w:val="center" w:pos="598"/>
              </w:tabs>
              <w:suppressAutoHyphens/>
              <w:jc w:val="center"/>
              <w:rPr>
                <w:b/>
                <w:sz w:val="20"/>
              </w:rPr>
            </w:pPr>
          </w:p>
        </w:tc>
        <w:tc>
          <w:tcPr>
            <w:tcW w:w="1170" w:type="dxa"/>
          </w:tcPr>
          <w:p w14:paraId="600DB573" w14:textId="77777777" w:rsidR="00763943" w:rsidRPr="00986C2B" w:rsidRDefault="00763943" w:rsidP="00C238B5">
            <w:pPr>
              <w:tabs>
                <w:tab w:val="left" w:pos="285"/>
                <w:tab w:val="center" w:pos="598"/>
              </w:tabs>
              <w:suppressAutoHyphens/>
              <w:jc w:val="center"/>
              <w:rPr>
                <w:b/>
                <w:sz w:val="20"/>
              </w:rPr>
            </w:pPr>
          </w:p>
        </w:tc>
        <w:tc>
          <w:tcPr>
            <w:tcW w:w="1170" w:type="dxa"/>
          </w:tcPr>
          <w:p w14:paraId="08F6E96D" w14:textId="77777777" w:rsidR="00763943" w:rsidRPr="00986C2B" w:rsidRDefault="00763943" w:rsidP="00C238B5">
            <w:pPr>
              <w:tabs>
                <w:tab w:val="left" w:pos="285"/>
                <w:tab w:val="center" w:pos="598"/>
              </w:tabs>
              <w:suppressAutoHyphens/>
              <w:jc w:val="center"/>
              <w:rPr>
                <w:b/>
                <w:sz w:val="20"/>
              </w:rPr>
            </w:pPr>
          </w:p>
        </w:tc>
      </w:tr>
      <w:tr w:rsidR="00763943" w14:paraId="21D93049" w14:textId="77777777" w:rsidTr="00F47891">
        <w:tblPrEx>
          <w:tblCellMar>
            <w:top w:w="0" w:type="dxa"/>
            <w:bottom w:w="0" w:type="dxa"/>
          </w:tblCellMar>
        </w:tblPrEx>
        <w:tc>
          <w:tcPr>
            <w:tcW w:w="1170" w:type="dxa"/>
          </w:tcPr>
          <w:p w14:paraId="7101877B" w14:textId="77777777" w:rsidR="00763943" w:rsidRDefault="00763943" w:rsidP="00EF10D6">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w:t>
            </w:r>
            <w:r w:rsidR="00EF10D6">
              <w:rPr>
                <w:sz w:val="20"/>
              </w:rPr>
              <w:t>put</w:t>
            </w:r>
          </w:p>
        </w:tc>
        <w:tc>
          <w:tcPr>
            <w:tcW w:w="3060" w:type="dxa"/>
            <w:vAlign w:val="bottom"/>
          </w:tcPr>
          <w:p w14:paraId="62B77F94" w14:textId="77777777" w:rsidR="00763943" w:rsidRDefault="00735724" w:rsidP="002B2C8F">
            <w:pPr>
              <w:suppressAutoHyphens/>
              <w:rPr>
                <w:sz w:val="20"/>
                <w:vertAlign w:val="superscript"/>
              </w:rPr>
            </w:pPr>
            <w:r>
              <w:rPr>
                <w:sz w:val="20"/>
              </w:rPr>
              <w:t>The</w:t>
            </w:r>
            <w:r w:rsidR="00763943">
              <w:rPr>
                <w:sz w:val="20"/>
              </w:rPr>
              <w:t xml:space="preserve"> number of Teacher education graduates </w:t>
            </w:r>
          </w:p>
        </w:tc>
        <w:tc>
          <w:tcPr>
            <w:tcW w:w="1170" w:type="dxa"/>
          </w:tcPr>
          <w:p w14:paraId="34A64162" w14:textId="77777777" w:rsidR="00763943" w:rsidRDefault="00323C8B" w:rsidP="00F47891">
            <w:pPr>
              <w:suppressAutoHyphens/>
              <w:jc w:val="center"/>
              <w:rPr>
                <w:bCs/>
                <w:sz w:val="20"/>
              </w:rPr>
            </w:pPr>
            <w:r>
              <w:rPr>
                <w:bCs/>
                <w:sz w:val="20"/>
              </w:rPr>
              <w:t>301</w:t>
            </w:r>
          </w:p>
        </w:tc>
        <w:tc>
          <w:tcPr>
            <w:tcW w:w="1170" w:type="dxa"/>
          </w:tcPr>
          <w:p w14:paraId="692726AA" w14:textId="77777777" w:rsidR="00763943" w:rsidRPr="00715AA1" w:rsidRDefault="00323C8B" w:rsidP="00F47891">
            <w:pPr>
              <w:suppressAutoHyphens/>
              <w:jc w:val="center"/>
              <w:rPr>
                <w:sz w:val="20"/>
              </w:rPr>
            </w:pPr>
            <w:r>
              <w:rPr>
                <w:sz w:val="20"/>
              </w:rPr>
              <w:t>296</w:t>
            </w:r>
          </w:p>
        </w:tc>
        <w:tc>
          <w:tcPr>
            <w:tcW w:w="1170" w:type="dxa"/>
          </w:tcPr>
          <w:p w14:paraId="1E032E56" w14:textId="77777777" w:rsidR="00763943" w:rsidRPr="008E7616" w:rsidRDefault="00323C8B" w:rsidP="00F47891">
            <w:pPr>
              <w:suppressAutoHyphens/>
              <w:jc w:val="center"/>
              <w:rPr>
                <w:sz w:val="20"/>
              </w:rPr>
            </w:pPr>
            <w:r>
              <w:rPr>
                <w:sz w:val="20"/>
              </w:rPr>
              <w:t>277</w:t>
            </w:r>
          </w:p>
        </w:tc>
        <w:tc>
          <w:tcPr>
            <w:tcW w:w="1170" w:type="dxa"/>
          </w:tcPr>
          <w:p w14:paraId="7B156644" w14:textId="77777777" w:rsidR="00763943" w:rsidRPr="00747A5B" w:rsidRDefault="00323C8B" w:rsidP="00F47891">
            <w:pPr>
              <w:tabs>
                <w:tab w:val="left" w:pos="285"/>
                <w:tab w:val="center" w:pos="598"/>
              </w:tabs>
              <w:suppressAutoHyphens/>
              <w:jc w:val="center"/>
              <w:rPr>
                <w:sz w:val="20"/>
              </w:rPr>
            </w:pPr>
            <w:r>
              <w:rPr>
                <w:sz w:val="20"/>
              </w:rPr>
              <w:t>264</w:t>
            </w:r>
          </w:p>
        </w:tc>
        <w:tc>
          <w:tcPr>
            <w:tcW w:w="1170" w:type="dxa"/>
          </w:tcPr>
          <w:p w14:paraId="7F013469" w14:textId="77777777" w:rsidR="00763943" w:rsidRPr="000B1917" w:rsidRDefault="00FE77B5" w:rsidP="00F47891">
            <w:pPr>
              <w:suppressAutoHyphens/>
              <w:jc w:val="center"/>
              <w:rPr>
                <w:sz w:val="20"/>
              </w:rPr>
            </w:pPr>
            <w:r>
              <w:rPr>
                <w:sz w:val="20"/>
              </w:rPr>
              <w:t>27</w:t>
            </w:r>
            <w:r w:rsidR="005F3726">
              <w:rPr>
                <w:sz w:val="20"/>
              </w:rPr>
              <w:t>0</w:t>
            </w:r>
          </w:p>
        </w:tc>
        <w:tc>
          <w:tcPr>
            <w:tcW w:w="1170" w:type="dxa"/>
          </w:tcPr>
          <w:p w14:paraId="6C44AE22" w14:textId="77777777" w:rsidR="00763943" w:rsidRPr="00121EC8" w:rsidRDefault="00FE77B5" w:rsidP="00F47891">
            <w:pPr>
              <w:suppressAutoHyphens/>
              <w:jc w:val="center"/>
              <w:rPr>
                <w:sz w:val="20"/>
              </w:rPr>
            </w:pPr>
            <w:r>
              <w:rPr>
                <w:sz w:val="20"/>
              </w:rPr>
              <w:t>2</w:t>
            </w:r>
            <w:r w:rsidR="005F3726">
              <w:rPr>
                <w:sz w:val="20"/>
              </w:rPr>
              <w:t>75</w:t>
            </w:r>
          </w:p>
        </w:tc>
      </w:tr>
    </w:tbl>
    <w:p w14:paraId="241E2395" w14:textId="77777777" w:rsidR="00546C9C" w:rsidRDefault="00546C9C" w:rsidP="00782455">
      <w:pPr>
        <w:widowControl/>
        <w:tabs>
          <w:tab w:val="left" w:pos="1710"/>
        </w:tabs>
        <w:jc w:val="both"/>
        <w:rPr>
          <w:b/>
          <w:sz w:val="20"/>
        </w:rPr>
      </w:pPr>
    </w:p>
    <w:p w14:paraId="3347D469" w14:textId="77777777" w:rsidR="00870FA3" w:rsidRDefault="00870FA3" w:rsidP="00782455">
      <w:pPr>
        <w:widowControl/>
        <w:tabs>
          <w:tab w:val="left" w:pos="1710"/>
        </w:tabs>
        <w:jc w:val="both"/>
        <w:rPr>
          <w:b/>
          <w:sz w:val="20"/>
        </w:rPr>
      </w:pPr>
    </w:p>
    <w:p w14:paraId="65AC8C58" w14:textId="77777777" w:rsidR="00F47891" w:rsidRPr="00A57C38" w:rsidRDefault="00F47891" w:rsidP="00F47891">
      <w:pPr>
        <w:widowControl/>
        <w:tabs>
          <w:tab w:val="left" w:pos="1710"/>
        </w:tabs>
        <w:ind w:left="1710" w:hanging="1350"/>
        <w:jc w:val="both"/>
        <w:rPr>
          <w:sz w:val="20"/>
        </w:rPr>
      </w:pPr>
      <w:r>
        <w:rPr>
          <w:b/>
          <w:sz w:val="20"/>
        </w:rPr>
        <w:br w:type="page"/>
      </w:r>
      <w:r w:rsidR="002C1DFA">
        <w:rPr>
          <w:b/>
          <w:sz w:val="20"/>
        </w:rPr>
        <w:lastRenderedPageBreak/>
        <w:t>Objective 2.</w:t>
      </w:r>
      <w:r>
        <w:rPr>
          <w:b/>
          <w:sz w:val="20"/>
        </w:rPr>
        <w:t>4</w:t>
      </w:r>
      <w:r w:rsidR="002C1DFA" w:rsidRPr="00870FA3">
        <w:rPr>
          <w:color w:val="FF0000"/>
          <w:sz w:val="20"/>
        </w:rPr>
        <w:tab/>
      </w:r>
      <w:r w:rsidRPr="00A57C38">
        <w:rPr>
          <w:sz w:val="20"/>
        </w:rPr>
        <w:t xml:space="preserve">The number of graduates in STEM-related fields will increase from </w:t>
      </w:r>
      <w:r w:rsidR="00483AF8">
        <w:rPr>
          <w:sz w:val="20"/>
        </w:rPr>
        <w:t>225</w:t>
      </w:r>
      <w:r w:rsidRPr="00A57C38">
        <w:rPr>
          <w:sz w:val="20"/>
        </w:rPr>
        <w:t xml:space="preserve"> in 2009 to</w:t>
      </w:r>
      <w:r w:rsidR="002F60C5">
        <w:rPr>
          <w:sz w:val="20"/>
        </w:rPr>
        <w:t xml:space="preserve"> 250</w:t>
      </w:r>
      <w:r w:rsidRPr="00A57C38">
        <w:rPr>
          <w:sz w:val="20"/>
        </w:rPr>
        <w:t xml:space="preserve"> in 2014. </w:t>
      </w:r>
    </w:p>
    <w:p w14:paraId="279101C2" w14:textId="77777777" w:rsidR="002C1DFA" w:rsidRPr="00A57C38" w:rsidRDefault="002C1DFA" w:rsidP="002C1DFA">
      <w:pPr>
        <w:widowControl/>
        <w:tabs>
          <w:tab w:val="left" w:pos="1710"/>
        </w:tabs>
        <w:ind w:left="1710" w:hanging="1350"/>
        <w:jc w:val="both"/>
        <w:rPr>
          <w:sz w:val="20"/>
        </w:rPr>
      </w:pPr>
    </w:p>
    <w:p w14:paraId="00FD37A3" w14:textId="77777777" w:rsidR="002C1DFA" w:rsidRPr="00A57C38" w:rsidRDefault="002C1DFA" w:rsidP="002C1DFA">
      <w:pPr>
        <w:tabs>
          <w:tab w:val="right" w:pos="6030"/>
          <w:tab w:val="right" w:pos="7380"/>
          <w:tab w:val="right" w:pos="8820"/>
          <w:tab w:val="right" w:pos="10170"/>
          <w:tab w:val="right" w:pos="11610"/>
          <w:tab w:val="right" w:pos="12870"/>
        </w:tabs>
        <w:ind w:left="720"/>
        <w:rPr>
          <w:b/>
          <w:bCs/>
          <w:sz w:val="20"/>
        </w:rPr>
      </w:pPr>
      <w:r w:rsidRPr="00A57C38">
        <w:rPr>
          <w:b/>
          <w:sz w:val="20"/>
        </w:rPr>
        <w:t xml:space="preserve"> </w:t>
      </w:r>
    </w:p>
    <w:tbl>
      <w:tblPr>
        <w:tblW w:w="11250" w:type="dxa"/>
        <w:tblInd w:w="468" w:type="dxa"/>
        <w:tblLayout w:type="fixed"/>
        <w:tblLook w:val="0000" w:firstRow="0" w:lastRow="0" w:firstColumn="0" w:lastColumn="0" w:noHBand="0" w:noVBand="0"/>
      </w:tblPr>
      <w:tblGrid>
        <w:gridCol w:w="1152"/>
        <w:gridCol w:w="3168"/>
        <w:gridCol w:w="1170"/>
        <w:gridCol w:w="1080"/>
        <w:gridCol w:w="1170"/>
        <w:gridCol w:w="1170"/>
        <w:gridCol w:w="1170"/>
        <w:gridCol w:w="1170"/>
      </w:tblGrid>
      <w:tr w:rsidR="002C1DFA" w:rsidRPr="00A57C38" w14:paraId="0650B2F1" w14:textId="77777777" w:rsidTr="002C1DFA">
        <w:tblPrEx>
          <w:tblCellMar>
            <w:top w:w="0" w:type="dxa"/>
            <w:bottom w:w="0" w:type="dxa"/>
          </w:tblCellMar>
        </w:tblPrEx>
        <w:tc>
          <w:tcPr>
            <w:tcW w:w="4320" w:type="dxa"/>
            <w:gridSpan w:val="2"/>
            <w:vAlign w:val="bottom"/>
          </w:tcPr>
          <w:p w14:paraId="0D4C189F" w14:textId="77777777" w:rsidR="002C1DFA" w:rsidRPr="00A57C38" w:rsidRDefault="002C1DFA" w:rsidP="002C1DFA">
            <w:pPr>
              <w:suppressAutoHyphens/>
              <w:rPr>
                <w:sz w:val="20"/>
              </w:rPr>
            </w:pPr>
            <w:r w:rsidRPr="00A57C38">
              <w:rPr>
                <w:b/>
                <w:bCs/>
                <w:sz w:val="20"/>
              </w:rPr>
              <w:t>Performance Measures</w:t>
            </w:r>
          </w:p>
        </w:tc>
        <w:tc>
          <w:tcPr>
            <w:tcW w:w="1170" w:type="dxa"/>
            <w:vAlign w:val="bottom"/>
          </w:tcPr>
          <w:p w14:paraId="3B594C47" w14:textId="77777777" w:rsidR="002C1DFA" w:rsidRPr="00A57C38" w:rsidRDefault="002C1DFA" w:rsidP="002C1DFA">
            <w:pPr>
              <w:suppressAutoHyphens/>
              <w:jc w:val="center"/>
              <w:rPr>
                <w:b/>
                <w:sz w:val="20"/>
              </w:rPr>
            </w:pPr>
            <w:r w:rsidRPr="00A57C38">
              <w:rPr>
                <w:b/>
                <w:sz w:val="20"/>
              </w:rPr>
              <w:t>2007 Actual</w:t>
            </w:r>
          </w:p>
        </w:tc>
        <w:tc>
          <w:tcPr>
            <w:tcW w:w="1080" w:type="dxa"/>
            <w:vAlign w:val="bottom"/>
          </w:tcPr>
          <w:p w14:paraId="6BD00DD4" w14:textId="77777777" w:rsidR="002C1DFA" w:rsidRPr="00A57C38" w:rsidRDefault="002C1DFA" w:rsidP="002C1DFA">
            <w:pPr>
              <w:suppressAutoHyphens/>
              <w:jc w:val="center"/>
              <w:rPr>
                <w:b/>
                <w:sz w:val="20"/>
              </w:rPr>
            </w:pPr>
            <w:r w:rsidRPr="00A57C38">
              <w:rPr>
                <w:b/>
                <w:sz w:val="20"/>
              </w:rPr>
              <w:t>2008 Actual</w:t>
            </w:r>
          </w:p>
        </w:tc>
        <w:tc>
          <w:tcPr>
            <w:tcW w:w="1170" w:type="dxa"/>
            <w:vAlign w:val="bottom"/>
          </w:tcPr>
          <w:p w14:paraId="27AF71DB" w14:textId="77777777" w:rsidR="002C1DFA" w:rsidRPr="00A57C38" w:rsidRDefault="002C1DFA" w:rsidP="002C1DFA">
            <w:pPr>
              <w:tabs>
                <w:tab w:val="left" w:pos="285"/>
                <w:tab w:val="center" w:pos="598"/>
              </w:tabs>
              <w:suppressAutoHyphens/>
              <w:jc w:val="center"/>
              <w:rPr>
                <w:b/>
                <w:sz w:val="20"/>
              </w:rPr>
            </w:pPr>
            <w:r w:rsidRPr="00A57C38">
              <w:rPr>
                <w:b/>
                <w:sz w:val="20"/>
              </w:rPr>
              <w:t>2009 Actual</w:t>
            </w:r>
          </w:p>
        </w:tc>
        <w:tc>
          <w:tcPr>
            <w:tcW w:w="1170" w:type="dxa"/>
            <w:vAlign w:val="bottom"/>
          </w:tcPr>
          <w:p w14:paraId="10AFB182" w14:textId="77777777" w:rsidR="002C1DFA" w:rsidRPr="00A57C38" w:rsidRDefault="002C1DFA" w:rsidP="002C1DFA">
            <w:pPr>
              <w:tabs>
                <w:tab w:val="left" w:pos="285"/>
                <w:tab w:val="center" w:pos="598"/>
              </w:tabs>
              <w:suppressAutoHyphens/>
              <w:jc w:val="center"/>
              <w:rPr>
                <w:b/>
                <w:sz w:val="20"/>
              </w:rPr>
            </w:pPr>
            <w:r w:rsidRPr="00A57C38">
              <w:rPr>
                <w:b/>
                <w:sz w:val="20"/>
              </w:rPr>
              <w:t>2010 Actual</w:t>
            </w:r>
          </w:p>
        </w:tc>
        <w:tc>
          <w:tcPr>
            <w:tcW w:w="1170" w:type="dxa"/>
          </w:tcPr>
          <w:p w14:paraId="3F397EA0" w14:textId="77777777" w:rsidR="002C1DFA" w:rsidRPr="00A57C38" w:rsidRDefault="002C1DFA" w:rsidP="002C1DFA">
            <w:pPr>
              <w:tabs>
                <w:tab w:val="left" w:pos="285"/>
                <w:tab w:val="center" w:pos="598"/>
              </w:tabs>
              <w:suppressAutoHyphens/>
              <w:jc w:val="center"/>
              <w:rPr>
                <w:b/>
                <w:sz w:val="20"/>
              </w:rPr>
            </w:pPr>
            <w:r w:rsidRPr="00A57C38">
              <w:rPr>
                <w:b/>
                <w:sz w:val="20"/>
              </w:rPr>
              <w:t>2011 Estimated</w:t>
            </w:r>
          </w:p>
        </w:tc>
        <w:tc>
          <w:tcPr>
            <w:tcW w:w="1170" w:type="dxa"/>
          </w:tcPr>
          <w:p w14:paraId="1BBB9505" w14:textId="77777777" w:rsidR="002C1DFA" w:rsidRPr="00A57C38" w:rsidRDefault="002C1DFA" w:rsidP="002C1DFA">
            <w:pPr>
              <w:tabs>
                <w:tab w:val="left" w:pos="285"/>
                <w:tab w:val="center" w:pos="598"/>
              </w:tabs>
              <w:suppressAutoHyphens/>
              <w:jc w:val="center"/>
              <w:rPr>
                <w:b/>
                <w:sz w:val="20"/>
              </w:rPr>
            </w:pPr>
            <w:r w:rsidRPr="00A57C38">
              <w:rPr>
                <w:b/>
                <w:sz w:val="20"/>
              </w:rPr>
              <w:t>2012 Estimated</w:t>
            </w:r>
          </w:p>
        </w:tc>
      </w:tr>
      <w:tr w:rsidR="002C1DFA" w:rsidRPr="00A57C38" w14:paraId="33A07122" w14:textId="77777777" w:rsidTr="002C1DFA">
        <w:tblPrEx>
          <w:tblCellMar>
            <w:top w:w="0" w:type="dxa"/>
            <w:bottom w:w="0" w:type="dxa"/>
          </w:tblCellMar>
        </w:tblPrEx>
        <w:trPr>
          <w:trHeight w:val="405"/>
        </w:trPr>
        <w:tc>
          <w:tcPr>
            <w:tcW w:w="1152" w:type="dxa"/>
          </w:tcPr>
          <w:p w14:paraId="60ED7E06" w14:textId="77777777" w:rsidR="002C1DFA" w:rsidRPr="00A57C38" w:rsidRDefault="002B2C8F" w:rsidP="002C1DFA">
            <w:pPr>
              <w:pStyle w:val="Heading4"/>
              <w:ind w:right="-46"/>
              <w:rPr>
                <w:sz w:val="20"/>
              </w:rPr>
            </w:pPr>
            <w:r>
              <w:rPr>
                <w:sz w:val="20"/>
              </w:rPr>
              <w:t>Input</w:t>
            </w:r>
          </w:p>
        </w:tc>
        <w:tc>
          <w:tcPr>
            <w:tcW w:w="3168" w:type="dxa"/>
          </w:tcPr>
          <w:p w14:paraId="1208880B" w14:textId="77777777" w:rsidR="002C1DFA" w:rsidRPr="00A57C38" w:rsidRDefault="002C1DFA" w:rsidP="0027477C">
            <w:pPr>
              <w:pStyle w:val="Heading4"/>
              <w:ind w:right="-46"/>
              <w:rPr>
                <w:sz w:val="20"/>
                <w:vertAlign w:val="superscript"/>
              </w:rPr>
            </w:pPr>
            <w:r w:rsidRPr="00A57C38">
              <w:rPr>
                <w:b w:val="0"/>
                <w:sz w:val="20"/>
              </w:rPr>
              <w:t xml:space="preserve">Number of </w:t>
            </w:r>
            <w:proofErr w:type="gramStart"/>
            <w:r w:rsidR="0027477C">
              <w:rPr>
                <w:b w:val="0"/>
                <w:sz w:val="20"/>
              </w:rPr>
              <w:t>enrollment</w:t>
            </w:r>
            <w:proofErr w:type="gramEnd"/>
            <w:r w:rsidR="0027477C">
              <w:rPr>
                <w:b w:val="0"/>
                <w:sz w:val="20"/>
              </w:rPr>
              <w:t xml:space="preserve"> in</w:t>
            </w:r>
            <w:r w:rsidRPr="00A57C38">
              <w:rPr>
                <w:b w:val="0"/>
                <w:sz w:val="20"/>
              </w:rPr>
              <w:t xml:space="preserve"> STEM programs</w:t>
            </w:r>
            <w:r w:rsidRPr="00A57C38">
              <w:rPr>
                <w:b w:val="0"/>
                <w:sz w:val="20"/>
                <w:vertAlign w:val="superscript"/>
              </w:rPr>
              <w:t>4</w:t>
            </w:r>
          </w:p>
        </w:tc>
        <w:tc>
          <w:tcPr>
            <w:tcW w:w="1170" w:type="dxa"/>
            <w:vAlign w:val="bottom"/>
          </w:tcPr>
          <w:p w14:paraId="6C57DBFE" w14:textId="77777777" w:rsidR="002C1DFA" w:rsidRPr="00A57C38" w:rsidDel="003A7428" w:rsidRDefault="00B40643" w:rsidP="002C1DFA">
            <w:pPr>
              <w:suppressAutoHyphens/>
              <w:jc w:val="center"/>
              <w:rPr>
                <w:sz w:val="20"/>
              </w:rPr>
            </w:pPr>
            <w:r>
              <w:rPr>
                <w:sz w:val="20"/>
              </w:rPr>
              <w:t>9</w:t>
            </w:r>
            <w:r w:rsidR="004A5862">
              <w:rPr>
                <w:sz w:val="20"/>
              </w:rPr>
              <w:t>67</w:t>
            </w:r>
          </w:p>
        </w:tc>
        <w:tc>
          <w:tcPr>
            <w:tcW w:w="1080" w:type="dxa"/>
            <w:vAlign w:val="bottom"/>
          </w:tcPr>
          <w:p w14:paraId="019FA2DA" w14:textId="77777777" w:rsidR="002C1DFA" w:rsidRPr="00A57C38" w:rsidDel="003A7428" w:rsidRDefault="004A5862" w:rsidP="002C1DFA">
            <w:pPr>
              <w:suppressAutoHyphens/>
              <w:jc w:val="center"/>
              <w:rPr>
                <w:sz w:val="20"/>
              </w:rPr>
            </w:pPr>
            <w:r>
              <w:rPr>
                <w:sz w:val="20"/>
              </w:rPr>
              <w:t>1005</w:t>
            </w:r>
          </w:p>
        </w:tc>
        <w:tc>
          <w:tcPr>
            <w:tcW w:w="1170" w:type="dxa"/>
            <w:vAlign w:val="bottom"/>
          </w:tcPr>
          <w:p w14:paraId="6437372C" w14:textId="77777777" w:rsidR="002C1DFA" w:rsidRPr="00A57C38" w:rsidDel="003A7428" w:rsidRDefault="00AE5579" w:rsidP="002C1DFA">
            <w:pPr>
              <w:suppressAutoHyphens/>
              <w:jc w:val="center"/>
              <w:rPr>
                <w:sz w:val="20"/>
              </w:rPr>
            </w:pPr>
            <w:r>
              <w:rPr>
                <w:sz w:val="20"/>
              </w:rPr>
              <w:t>1</w:t>
            </w:r>
            <w:r w:rsidR="00B40643">
              <w:rPr>
                <w:sz w:val="20"/>
              </w:rPr>
              <w:t>0</w:t>
            </w:r>
            <w:r w:rsidR="004A5862">
              <w:rPr>
                <w:sz w:val="20"/>
              </w:rPr>
              <w:t>26</w:t>
            </w:r>
          </w:p>
        </w:tc>
        <w:tc>
          <w:tcPr>
            <w:tcW w:w="1170" w:type="dxa"/>
            <w:vAlign w:val="bottom"/>
          </w:tcPr>
          <w:p w14:paraId="354C72BF" w14:textId="77777777" w:rsidR="002C1DFA" w:rsidRPr="00A57C38" w:rsidRDefault="00AE5579" w:rsidP="002C1DFA">
            <w:pPr>
              <w:tabs>
                <w:tab w:val="left" w:pos="285"/>
                <w:tab w:val="center" w:pos="598"/>
              </w:tabs>
              <w:suppressAutoHyphens/>
              <w:jc w:val="center"/>
              <w:rPr>
                <w:sz w:val="20"/>
              </w:rPr>
            </w:pPr>
            <w:r>
              <w:rPr>
                <w:sz w:val="20"/>
              </w:rPr>
              <w:t>1</w:t>
            </w:r>
            <w:r w:rsidR="004A5862">
              <w:rPr>
                <w:sz w:val="20"/>
              </w:rPr>
              <w:t>103</w:t>
            </w:r>
          </w:p>
        </w:tc>
        <w:tc>
          <w:tcPr>
            <w:tcW w:w="1170" w:type="dxa"/>
          </w:tcPr>
          <w:p w14:paraId="50DACD92" w14:textId="77777777" w:rsidR="00AD5E5D" w:rsidRDefault="00AD5E5D" w:rsidP="002C1DFA">
            <w:pPr>
              <w:suppressAutoHyphens/>
              <w:jc w:val="center"/>
              <w:rPr>
                <w:sz w:val="20"/>
              </w:rPr>
            </w:pPr>
          </w:p>
          <w:p w14:paraId="750D3F1D" w14:textId="77777777" w:rsidR="002C1DFA" w:rsidRPr="00A57C38" w:rsidRDefault="00AD5E5D" w:rsidP="002C1DFA">
            <w:pPr>
              <w:suppressAutoHyphens/>
              <w:jc w:val="center"/>
              <w:rPr>
                <w:sz w:val="20"/>
              </w:rPr>
            </w:pPr>
            <w:r>
              <w:rPr>
                <w:sz w:val="20"/>
              </w:rPr>
              <w:t>1</w:t>
            </w:r>
            <w:r w:rsidR="00844AA4">
              <w:rPr>
                <w:sz w:val="20"/>
              </w:rPr>
              <w:t>141</w:t>
            </w:r>
          </w:p>
        </w:tc>
        <w:tc>
          <w:tcPr>
            <w:tcW w:w="1170" w:type="dxa"/>
            <w:vAlign w:val="bottom"/>
          </w:tcPr>
          <w:p w14:paraId="183B3D04" w14:textId="77777777" w:rsidR="002C1DFA" w:rsidRPr="00A57C38" w:rsidRDefault="00844AA4" w:rsidP="002C1DFA">
            <w:pPr>
              <w:suppressAutoHyphens/>
              <w:jc w:val="center"/>
              <w:rPr>
                <w:sz w:val="20"/>
              </w:rPr>
            </w:pPr>
            <w:r>
              <w:rPr>
                <w:sz w:val="20"/>
              </w:rPr>
              <w:t>1182</w:t>
            </w:r>
          </w:p>
        </w:tc>
      </w:tr>
      <w:tr w:rsidR="00763943" w:rsidRPr="00A57C38" w14:paraId="03FD2BEB" w14:textId="77777777" w:rsidTr="007B3DE5">
        <w:tblPrEx>
          <w:tblCellMar>
            <w:top w:w="0" w:type="dxa"/>
            <w:bottom w:w="0" w:type="dxa"/>
          </w:tblCellMar>
        </w:tblPrEx>
        <w:tc>
          <w:tcPr>
            <w:tcW w:w="4320" w:type="dxa"/>
            <w:gridSpan w:val="2"/>
            <w:vAlign w:val="bottom"/>
          </w:tcPr>
          <w:p w14:paraId="2D210569" w14:textId="77777777" w:rsidR="00763943" w:rsidRPr="00A57C38" w:rsidRDefault="00763943" w:rsidP="000D60F8">
            <w:pPr>
              <w:suppressAutoHyphens/>
              <w:rPr>
                <w:sz w:val="20"/>
              </w:rPr>
            </w:pPr>
          </w:p>
        </w:tc>
        <w:tc>
          <w:tcPr>
            <w:tcW w:w="1170" w:type="dxa"/>
            <w:vAlign w:val="bottom"/>
          </w:tcPr>
          <w:p w14:paraId="66D961BD" w14:textId="77777777" w:rsidR="00763943" w:rsidRPr="00A57C38" w:rsidRDefault="00763943" w:rsidP="00EB6A62">
            <w:pPr>
              <w:suppressAutoHyphens/>
              <w:jc w:val="center"/>
              <w:rPr>
                <w:b/>
                <w:sz w:val="20"/>
              </w:rPr>
            </w:pPr>
          </w:p>
        </w:tc>
        <w:tc>
          <w:tcPr>
            <w:tcW w:w="1080" w:type="dxa"/>
            <w:vAlign w:val="bottom"/>
          </w:tcPr>
          <w:p w14:paraId="3C876C46" w14:textId="77777777" w:rsidR="00763943" w:rsidRPr="00A57C38" w:rsidRDefault="00763943" w:rsidP="00EB6A62">
            <w:pPr>
              <w:suppressAutoHyphens/>
              <w:jc w:val="center"/>
              <w:rPr>
                <w:b/>
                <w:sz w:val="20"/>
              </w:rPr>
            </w:pPr>
          </w:p>
        </w:tc>
        <w:tc>
          <w:tcPr>
            <w:tcW w:w="1170" w:type="dxa"/>
            <w:vAlign w:val="bottom"/>
          </w:tcPr>
          <w:p w14:paraId="32518063" w14:textId="77777777" w:rsidR="00763943" w:rsidRPr="00A57C38" w:rsidRDefault="00763943" w:rsidP="00EB6A62">
            <w:pPr>
              <w:tabs>
                <w:tab w:val="left" w:pos="285"/>
                <w:tab w:val="center" w:pos="598"/>
              </w:tabs>
              <w:suppressAutoHyphens/>
              <w:jc w:val="center"/>
              <w:rPr>
                <w:b/>
                <w:sz w:val="20"/>
              </w:rPr>
            </w:pPr>
          </w:p>
        </w:tc>
        <w:tc>
          <w:tcPr>
            <w:tcW w:w="1170" w:type="dxa"/>
            <w:vAlign w:val="bottom"/>
          </w:tcPr>
          <w:p w14:paraId="7BB73053" w14:textId="77777777" w:rsidR="00763943" w:rsidRPr="00A57C38" w:rsidRDefault="00763943" w:rsidP="00EB6A62">
            <w:pPr>
              <w:tabs>
                <w:tab w:val="left" w:pos="285"/>
                <w:tab w:val="center" w:pos="598"/>
              </w:tabs>
              <w:suppressAutoHyphens/>
              <w:jc w:val="center"/>
              <w:rPr>
                <w:b/>
                <w:sz w:val="20"/>
              </w:rPr>
            </w:pPr>
          </w:p>
        </w:tc>
        <w:tc>
          <w:tcPr>
            <w:tcW w:w="1170" w:type="dxa"/>
          </w:tcPr>
          <w:p w14:paraId="3DC5E29A" w14:textId="77777777" w:rsidR="00763943" w:rsidRPr="00A57C38" w:rsidRDefault="00763943" w:rsidP="00EB6A62">
            <w:pPr>
              <w:tabs>
                <w:tab w:val="left" w:pos="285"/>
                <w:tab w:val="center" w:pos="598"/>
              </w:tabs>
              <w:suppressAutoHyphens/>
              <w:jc w:val="center"/>
              <w:rPr>
                <w:b/>
                <w:sz w:val="20"/>
              </w:rPr>
            </w:pPr>
          </w:p>
        </w:tc>
        <w:tc>
          <w:tcPr>
            <w:tcW w:w="1170" w:type="dxa"/>
          </w:tcPr>
          <w:p w14:paraId="6B9310EC" w14:textId="77777777" w:rsidR="00763943" w:rsidRPr="00A57C38" w:rsidRDefault="00763943" w:rsidP="00EB6A62">
            <w:pPr>
              <w:tabs>
                <w:tab w:val="left" w:pos="285"/>
                <w:tab w:val="center" w:pos="598"/>
              </w:tabs>
              <w:suppressAutoHyphens/>
              <w:jc w:val="center"/>
              <w:rPr>
                <w:b/>
                <w:sz w:val="20"/>
              </w:rPr>
            </w:pPr>
          </w:p>
        </w:tc>
      </w:tr>
      <w:tr w:rsidR="00870FA3" w:rsidRPr="00A57C38" w14:paraId="0C982A54" w14:textId="77777777" w:rsidTr="00F47891">
        <w:tblPrEx>
          <w:tblCellMar>
            <w:top w:w="0" w:type="dxa"/>
            <w:bottom w:w="0" w:type="dxa"/>
          </w:tblCellMar>
        </w:tblPrEx>
        <w:trPr>
          <w:trHeight w:val="405"/>
        </w:trPr>
        <w:tc>
          <w:tcPr>
            <w:tcW w:w="1152" w:type="dxa"/>
          </w:tcPr>
          <w:p w14:paraId="228A855A" w14:textId="77777777" w:rsidR="00870FA3" w:rsidRPr="00A57C38" w:rsidRDefault="0027477C" w:rsidP="00870FA3">
            <w:pPr>
              <w:pStyle w:val="Heading4"/>
              <w:ind w:right="-46"/>
              <w:rPr>
                <w:sz w:val="20"/>
              </w:rPr>
            </w:pPr>
            <w:r>
              <w:rPr>
                <w:sz w:val="20"/>
              </w:rPr>
              <w:t>Out</w:t>
            </w:r>
            <w:r w:rsidR="00F47891">
              <w:rPr>
                <w:sz w:val="20"/>
              </w:rPr>
              <w:t>put</w:t>
            </w:r>
          </w:p>
        </w:tc>
        <w:tc>
          <w:tcPr>
            <w:tcW w:w="3168" w:type="dxa"/>
          </w:tcPr>
          <w:p w14:paraId="372AA344" w14:textId="77777777" w:rsidR="00870FA3" w:rsidRPr="00A57C38" w:rsidRDefault="00870FA3" w:rsidP="00870FA3">
            <w:pPr>
              <w:pStyle w:val="Heading4"/>
              <w:ind w:right="-46"/>
              <w:rPr>
                <w:sz w:val="20"/>
                <w:vertAlign w:val="superscript"/>
              </w:rPr>
            </w:pPr>
            <w:r w:rsidRPr="00A57C38">
              <w:rPr>
                <w:b w:val="0"/>
                <w:sz w:val="20"/>
              </w:rPr>
              <w:t>Number of graduate</w:t>
            </w:r>
            <w:r w:rsidR="004634E9" w:rsidRPr="00A57C38">
              <w:rPr>
                <w:b w:val="0"/>
                <w:sz w:val="20"/>
              </w:rPr>
              <w:t>s</w:t>
            </w:r>
            <w:r w:rsidRPr="00A57C38">
              <w:rPr>
                <w:b w:val="0"/>
                <w:sz w:val="20"/>
              </w:rPr>
              <w:t xml:space="preserve"> of STEM programs</w:t>
            </w:r>
          </w:p>
        </w:tc>
        <w:tc>
          <w:tcPr>
            <w:tcW w:w="1170" w:type="dxa"/>
          </w:tcPr>
          <w:p w14:paraId="79C62BCF" w14:textId="77777777" w:rsidR="00870FA3" w:rsidRPr="00A57C38" w:rsidDel="003A7428" w:rsidRDefault="001E64AB" w:rsidP="00F47891">
            <w:pPr>
              <w:suppressAutoHyphens/>
              <w:jc w:val="center"/>
              <w:rPr>
                <w:sz w:val="20"/>
              </w:rPr>
            </w:pPr>
            <w:r>
              <w:rPr>
                <w:sz w:val="20"/>
              </w:rPr>
              <w:t>201</w:t>
            </w:r>
          </w:p>
        </w:tc>
        <w:tc>
          <w:tcPr>
            <w:tcW w:w="1080" w:type="dxa"/>
          </w:tcPr>
          <w:p w14:paraId="428BA8AC" w14:textId="77777777" w:rsidR="00870FA3" w:rsidRPr="00A57C38" w:rsidDel="003A7428" w:rsidRDefault="00ED09B5" w:rsidP="00483AF8">
            <w:pPr>
              <w:suppressAutoHyphens/>
              <w:jc w:val="center"/>
              <w:rPr>
                <w:sz w:val="20"/>
              </w:rPr>
            </w:pPr>
            <w:r w:rsidRPr="00A57C38">
              <w:rPr>
                <w:sz w:val="20"/>
              </w:rPr>
              <w:t>19</w:t>
            </w:r>
            <w:r w:rsidR="00483AF8">
              <w:rPr>
                <w:sz w:val="20"/>
              </w:rPr>
              <w:t>5</w:t>
            </w:r>
          </w:p>
        </w:tc>
        <w:tc>
          <w:tcPr>
            <w:tcW w:w="1170" w:type="dxa"/>
          </w:tcPr>
          <w:p w14:paraId="02D2ADB9" w14:textId="77777777" w:rsidR="00870FA3" w:rsidRPr="00A57C38" w:rsidDel="003A7428" w:rsidRDefault="00F92D7C" w:rsidP="00F47891">
            <w:pPr>
              <w:suppressAutoHyphens/>
              <w:jc w:val="center"/>
              <w:rPr>
                <w:sz w:val="20"/>
              </w:rPr>
            </w:pPr>
            <w:r w:rsidRPr="00A57C38">
              <w:rPr>
                <w:sz w:val="20"/>
              </w:rPr>
              <w:t>2</w:t>
            </w:r>
            <w:r w:rsidR="00483AF8">
              <w:rPr>
                <w:sz w:val="20"/>
              </w:rPr>
              <w:t>25</w:t>
            </w:r>
          </w:p>
        </w:tc>
        <w:tc>
          <w:tcPr>
            <w:tcW w:w="1170" w:type="dxa"/>
          </w:tcPr>
          <w:p w14:paraId="675F4083" w14:textId="77777777" w:rsidR="00870FA3" w:rsidRPr="00A57C38" w:rsidRDefault="00F92D7C" w:rsidP="00F47891">
            <w:pPr>
              <w:tabs>
                <w:tab w:val="left" w:pos="285"/>
                <w:tab w:val="center" w:pos="598"/>
              </w:tabs>
              <w:suppressAutoHyphens/>
              <w:jc w:val="center"/>
              <w:rPr>
                <w:sz w:val="20"/>
              </w:rPr>
            </w:pPr>
            <w:r w:rsidRPr="00A57C38">
              <w:rPr>
                <w:sz w:val="20"/>
              </w:rPr>
              <w:t>2</w:t>
            </w:r>
            <w:r w:rsidR="00483AF8">
              <w:rPr>
                <w:sz w:val="20"/>
              </w:rPr>
              <w:t>08</w:t>
            </w:r>
          </w:p>
        </w:tc>
        <w:tc>
          <w:tcPr>
            <w:tcW w:w="1170" w:type="dxa"/>
          </w:tcPr>
          <w:p w14:paraId="4C3AC52C" w14:textId="77777777" w:rsidR="00870FA3" w:rsidRPr="00A57C38" w:rsidRDefault="00A57C38" w:rsidP="00F47891">
            <w:pPr>
              <w:suppressAutoHyphens/>
              <w:jc w:val="center"/>
              <w:rPr>
                <w:sz w:val="20"/>
              </w:rPr>
            </w:pPr>
            <w:r w:rsidRPr="00A57C38">
              <w:rPr>
                <w:sz w:val="20"/>
              </w:rPr>
              <w:t>2</w:t>
            </w:r>
            <w:r w:rsidR="002F60C5">
              <w:rPr>
                <w:sz w:val="20"/>
              </w:rPr>
              <w:t>14</w:t>
            </w:r>
          </w:p>
        </w:tc>
        <w:tc>
          <w:tcPr>
            <w:tcW w:w="1170" w:type="dxa"/>
          </w:tcPr>
          <w:p w14:paraId="05AB02D4" w14:textId="77777777" w:rsidR="00870FA3" w:rsidRPr="00A57C38" w:rsidRDefault="00A57C38" w:rsidP="00F47891">
            <w:pPr>
              <w:suppressAutoHyphens/>
              <w:jc w:val="center"/>
              <w:rPr>
                <w:sz w:val="20"/>
              </w:rPr>
            </w:pPr>
            <w:r w:rsidRPr="00A57C38">
              <w:rPr>
                <w:sz w:val="20"/>
              </w:rPr>
              <w:t>2</w:t>
            </w:r>
            <w:r w:rsidR="002F60C5">
              <w:rPr>
                <w:sz w:val="20"/>
              </w:rPr>
              <w:t>33</w:t>
            </w:r>
          </w:p>
        </w:tc>
      </w:tr>
    </w:tbl>
    <w:p w14:paraId="449C8B8B" w14:textId="77777777" w:rsidR="00870FA3" w:rsidRDefault="00870FA3" w:rsidP="008742FE">
      <w:pPr>
        <w:widowControl/>
        <w:tabs>
          <w:tab w:val="left" w:pos="1710"/>
        </w:tabs>
        <w:ind w:left="1710" w:hanging="1350"/>
        <w:jc w:val="both"/>
        <w:rPr>
          <w:b/>
          <w:sz w:val="20"/>
        </w:rPr>
      </w:pPr>
    </w:p>
    <w:p w14:paraId="44A221B9" w14:textId="77777777" w:rsidR="00A061C6" w:rsidRDefault="00A061C6" w:rsidP="008742FE">
      <w:pPr>
        <w:widowControl/>
        <w:tabs>
          <w:tab w:val="left" w:pos="1710"/>
        </w:tabs>
        <w:ind w:left="1710" w:hanging="1350"/>
        <w:jc w:val="both"/>
        <w:rPr>
          <w:b/>
          <w:sz w:val="20"/>
        </w:rPr>
      </w:pPr>
    </w:p>
    <w:p w14:paraId="1AF481F6" w14:textId="77777777" w:rsidR="00792B05" w:rsidRPr="00B55EC4" w:rsidRDefault="00792B05" w:rsidP="00792B05">
      <w:pPr>
        <w:widowControl/>
        <w:tabs>
          <w:tab w:val="left" w:pos="1710"/>
        </w:tabs>
        <w:ind w:left="1710" w:hanging="1350"/>
        <w:jc w:val="both"/>
        <w:rPr>
          <w:sz w:val="20"/>
        </w:rPr>
      </w:pPr>
      <w:r>
        <w:rPr>
          <w:b/>
          <w:sz w:val="20"/>
        </w:rPr>
        <w:t>Objective 2.</w:t>
      </w:r>
      <w:r w:rsidR="00112E6A">
        <w:rPr>
          <w:b/>
          <w:sz w:val="20"/>
        </w:rPr>
        <w:t>5</w:t>
      </w:r>
      <w:r>
        <w:rPr>
          <w:sz w:val="20"/>
        </w:rPr>
        <w:tab/>
      </w:r>
      <w:r w:rsidR="00112E6A">
        <w:rPr>
          <w:sz w:val="20"/>
        </w:rPr>
        <w:t xml:space="preserve">The number of Nursing degree </w:t>
      </w:r>
      <w:r w:rsidR="00A4115C">
        <w:rPr>
          <w:sz w:val="20"/>
        </w:rPr>
        <w:t>recipients will increase from 84</w:t>
      </w:r>
      <w:r w:rsidR="00F4667E">
        <w:rPr>
          <w:sz w:val="20"/>
        </w:rPr>
        <w:t xml:space="preserve"> in 2009 to 100</w:t>
      </w:r>
      <w:r w:rsidR="00112E6A">
        <w:rPr>
          <w:sz w:val="20"/>
        </w:rPr>
        <w:t xml:space="preserve"> in 2014.</w:t>
      </w:r>
    </w:p>
    <w:p w14:paraId="312A8659" w14:textId="77777777" w:rsidR="00FE7896" w:rsidRDefault="004634E9" w:rsidP="00FE7896">
      <w:pPr>
        <w:widowControl/>
        <w:tabs>
          <w:tab w:val="left" w:pos="5325"/>
        </w:tabs>
        <w:ind w:left="1710" w:hanging="1350"/>
        <w:jc w:val="both"/>
        <w:rPr>
          <w:b/>
          <w:sz w:val="20"/>
        </w:rPr>
      </w:pPr>
      <w:r>
        <w:rPr>
          <w:b/>
          <w:sz w:val="20"/>
        </w:rPr>
        <w:t xml:space="preserve"> </w:t>
      </w:r>
      <w:r w:rsidR="00FE7896">
        <w:rPr>
          <w:b/>
          <w:sz w:val="20"/>
        </w:rPr>
        <w:tab/>
      </w:r>
    </w:p>
    <w:tbl>
      <w:tblPr>
        <w:tblW w:w="6930" w:type="dxa"/>
        <w:tblInd w:w="4788" w:type="dxa"/>
        <w:tblLayout w:type="fixed"/>
        <w:tblLook w:val="0000" w:firstRow="0" w:lastRow="0" w:firstColumn="0" w:lastColumn="0" w:noHBand="0" w:noVBand="0"/>
      </w:tblPr>
      <w:tblGrid>
        <w:gridCol w:w="1080"/>
        <w:gridCol w:w="1350"/>
        <w:gridCol w:w="1080"/>
        <w:gridCol w:w="1170"/>
        <w:gridCol w:w="1170"/>
        <w:gridCol w:w="1080"/>
      </w:tblGrid>
      <w:tr w:rsidR="00FE7896" w:rsidRPr="00A57C38" w14:paraId="676CC782" w14:textId="77777777" w:rsidTr="00FE7896">
        <w:tblPrEx>
          <w:tblCellMar>
            <w:top w:w="0" w:type="dxa"/>
            <w:bottom w:w="0" w:type="dxa"/>
          </w:tblCellMar>
        </w:tblPrEx>
        <w:tc>
          <w:tcPr>
            <w:tcW w:w="1080" w:type="dxa"/>
            <w:vAlign w:val="bottom"/>
          </w:tcPr>
          <w:p w14:paraId="4770BEDA" w14:textId="77777777" w:rsidR="00FE7896" w:rsidRDefault="00FE7896" w:rsidP="002F2472">
            <w:pPr>
              <w:suppressAutoHyphens/>
              <w:jc w:val="center"/>
              <w:rPr>
                <w:b/>
                <w:sz w:val="20"/>
              </w:rPr>
            </w:pPr>
            <w:r w:rsidRPr="00A57C38">
              <w:rPr>
                <w:b/>
                <w:sz w:val="20"/>
              </w:rPr>
              <w:t xml:space="preserve">2007 </w:t>
            </w:r>
          </w:p>
          <w:p w14:paraId="4B5685B7" w14:textId="77777777" w:rsidR="00FE7896" w:rsidRPr="00A57C38" w:rsidRDefault="00FE7896" w:rsidP="002F2472">
            <w:pPr>
              <w:suppressAutoHyphens/>
              <w:jc w:val="center"/>
              <w:rPr>
                <w:b/>
                <w:sz w:val="20"/>
              </w:rPr>
            </w:pPr>
            <w:r w:rsidRPr="00A57C38">
              <w:rPr>
                <w:b/>
                <w:sz w:val="20"/>
              </w:rPr>
              <w:t>Actual</w:t>
            </w:r>
          </w:p>
        </w:tc>
        <w:tc>
          <w:tcPr>
            <w:tcW w:w="1350" w:type="dxa"/>
            <w:vAlign w:val="bottom"/>
          </w:tcPr>
          <w:p w14:paraId="5154931F" w14:textId="77777777" w:rsidR="00FE7896" w:rsidRDefault="00FE7896" w:rsidP="002F2472">
            <w:pPr>
              <w:suppressAutoHyphens/>
              <w:jc w:val="center"/>
              <w:rPr>
                <w:b/>
                <w:sz w:val="20"/>
              </w:rPr>
            </w:pPr>
            <w:r w:rsidRPr="00A57C38">
              <w:rPr>
                <w:b/>
                <w:sz w:val="20"/>
              </w:rPr>
              <w:t xml:space="preserve">2008 </w:t>
            </w:r>
          </w:p>
          <w:p w14:paraId="349CFDB4" w14:textId="77777777" w:rsidR="00FE7896" w:rsidRPr="00A57C38" w:rsidRDefault="00FE7896" w:rsidP="002F2472">
            <w:pPr>
              <w:suppressAutoHyphens/>
              <w:jc w:val="center"/>
              <w:rPr>
                <w:b/>
                <w:sz w:val="20"/>
              </w:rPr>
            </w:pPr>
            <w:r w:rsidRPr="00A57C38">
              <w:rPr>
                <w:b/>
                <w:sz w:val="20"/>
              </w:rPr>
              <w:t>Actual</w:t>
            </w:r>
          </w:p>
        </w:tc>
        <w:tc>
          <w:tcPr>
            <w:tcW w:w="1080" w:type="dxa"/>
            <w:vAlign w:val="bottom"/>
          </w:tcPr>
          <w:p w14:paraId="05BDBC62" w14:textId="77777777" w:rsidR="00FE7896" w:rsidRDefault="00FE7896" w:rsidP="002F2472">
            <w:pPr>
              <w:tabs>
                <w:tab w:val="left" w:pos="285"/>
                <w:tab w:val="center" w:pos="598"/>
              </w:tabs>
              <w:suppressAutoHyphens/>
              <w:jc w:val="center"/>
              <w:rPr>
                <w:b/>
                <w:sz w:val="20"/>
              </w:rPr>
            </w:pPr>
            <w:r w:rsidRPr="00A57C38">
              <w:rPr>
                <w:b/>
                <w:sz w:val="20"/>
              </w:rPr>
              <w:t xml:space="preserve">2009 </w:t>
            </w:r>
          </w:p>
          <w:p w14:paraId="5AF0B4D8" w14:textId="77777777" w:rsidR="00FE7896" w:rsidRPr="00A57C38" w:rsidRDefault="00FE7896" w:rsidP="002F2472">
            <w:pPr>
              <w:tabs>
                <w:tab w:val="left" w:pos="285"/>
                <w:tab w:val="center" w:pos="598"/>
              </w:tabs>
              <w:suppressAutoHyphens/>
              <w:jc w:val="center"/>
              <w:rPr>
                <w:b/>
                <w:sz w:val="20"/>
              </w:rPr>
            </w:pPr>
            <w:r w:rsidRPr="00A57C38">
              <w:rPr>
                <w:b/>
                <w:sz w:val="20"/>
              </w:rPr>
              <w:t>Actual</w:t>
            </w:r>
          </w:p>
        </w:tc>
        <w:tc>
          <w:tcPr>
            <w:tcW w:w="1170" w:type="dxa"/>
            <w:vAlign w:val="bottom"/>
          </w:tcPr>
          <w:p w14:paraId="5F56B9FA" w14:textId="77777777" w:rsidR="00FE7896" w:rsidRDefault="00FE7896" w:rsidP="002F2472">
            <w:pPr>
              <w:tabs>
                <w:tab w:val="left" w:pos="285"/>
                <w:tab w:val="center" w:pos="598"/>
              </w:tabs>
              <w:suppressAutoHyphens/>
              <w:jc w:val="center"/>
              <w:rPr>
                <w:b/>
                <w:sz w:val="20"/>
              </w:rPr>
            </w:pPr>
            <w:r w:rsidRPr="00A57C38">
              <w:rPr>
                <w:b/>
                <w:sz w:val="20"/>
              </w:rPr>
              <w:t>2010</w:t>
            </w:r>
          </w:p>
          <w:p w14:paraId="1D29A129" w14:textId="77777777" w:rsidR="00FE7896" w:rsidRPr="00A57C38" w:rsidRDefault="00FE7896" w:rsidP="002F2472">
            <w:pPr>
              <w:tabs>
                <w:tab w:val="left" w:pos="285"/>
                <w:tab w:val="center" w:pos="598"/>
              </w:tabs>
              <w:suppressAutoHyphens/>
              <w:jc w:val="center"/>
              <w:rPr>
                <w:b/>
                <w:sz w:val="20"/>
              </w:rPr>
            </w:pPr>
            <w:r w:rsidRPr="00A57C38">
              <w:rPr>
                <w:b/>
                <w:sz w:val="20"/>
              </w:rPr>
              <w:t xml:space="preserve"> Actual</w:t>
            </w:r>
          </w:p>
        </w:tc>
        <w:tc>
          <w:tcPr>
            <w:tcW w:w="1170" w:type="dxa"/>
          </w:tcPr>
          <w:p w14:paraId="6118669A" w14:textId="77777777" w:rsidR="00FE7896" w:rsidRDefault="00FE7896" w:rsidP="002F2472">
            <w:pPr>
              <w:tabs>
                <w:tab w:val="left" w:pos="285"/>
                <w:tab w:val="center" w:pos="598"/>
              </w:tabs>
              <w:suppressAutoHyphens/>
              <w:jc w:val="center"/>
              <w:rPr>
                <w:b/>
                <w:sz w:val="20"/>
              </w:rPr>
            </w:pPr>
            <w:r w:rsidRPr="00A57C38">
              <w:rPr>
                <w:b/>
                <w:sz w:val="20"/>
              </w:rPr>
              <w:t xml:space="preserve">2011 </w:t>
            </w:r>
          </w:p>
          <w:p w14:paraId="00251171" w14:textId="77777777" w:rsidR="00FE7896" w:rsidRPr="00A57C38" w:rsidRDefault="00FE7896" w:rsidP="002F2472">
            <w:pPr>
              <w:tabs>
                <w:tab w:val="left" w:pos="285"/>
                <w:tab w:val="center" w:pos="598"/>
              </w:tabs>
              <w:suppressAutoHyphens/>
              <w:jc w:val="center"/>
              <w:rPr>
                <w:b/>
                <w:sz w:val="20"/>
              </w:rPr>
            </w:pPr>
            <w:r w:rsidRPr="00A57C38">
              <w:rPr>
                <w:b/>
                <w:sz w:val="20"/>
              </w:rPr>
              <w:t>Estimated</w:t>
            </w:r>
          </w:p>
        </w:tc>
        <w:tc>
          <w:tcPr>
            <w:tcW w:w="1080" w:type="dxa"/>
          </w:tcPr>
          <w:p w14:paraId="291ADA51" w14:textId="77777777" w:rsidR="00FE7896" w:rsidRDefault="00FE7896" w:rsidP="002F2472">
            <w:pPr>
              <w:tabs>
                <w:tab w:val="left" w:pos="285"/>
                <w:tab w:val="center" w:pos="598"/>
              </w:tabs>
              <w:suppressAutoHyphens/>
              <w:jc w:val="center"/>
              <w:rPr>
                <w:b/>
                <w:sz w:val="20"/>
              </w:rPr>
            </w:pPr>
            <w:r w:rsidRPr="00A57C38">
              <w:rPr>
                <w:b/>
                <w:sz w:val="20"/>
              </w:rPr>
              <w:t>2012</w:t>
            </w:r>
          </w:p>
          <w:p w14:paraId="06362D19" w14:textId="77777777" w:rsidR="00FE7896" w:rsidRPr="00A57C38" w:rsidRDefault="00FE7896" w:rsidP="002F2472">
            <w:pPr>
              <w:tabs>
                <w:tab w:val="left" w:pos="285"/>
                <w:tab w:val="center" w:pos="598"/>
              </w:tabs>
              <w:suppressAutoHyphens/>
              <w:jc w:val="center"/>
              <w:rPr>
                <w:b/>
                <w:sz w:val="20"/>
              </w:rPr>
            </w:pPr>
            <w:r w:rsidRPr="00A57C38">
              <w:rPr>
                <w:b/>
                <w:sz w:val="20"/>
              </w:rPr>
              <w:t>Estimated</w:t>
            </w:r>
          </w:p>
        </w:tc>
      </w:tr>
    </w:tbl>
    <w:p w14:paraId="532EC59B" w14:textId="77777777" w:rsidR="00FE7896" w:rsidRDefault="00A061C6" w:rsidP="00FE7896">
      <w:pPr>
        <w:widowControl/>
        <w:tabs>
          <w:tab w:val="left" w:pos="5325"/>
        </w:tabs>
        <w:ind w:left="1710" w:hanging="1350"/>
        <w:jc w:val="both"/>
        <w:rPr>
          <w:b/>
          <w:sz w:val="20"/>
        </w:rPr>
      </w:pPr>
      <w:r>
        <w:rPr>
          <w:b/>
          <w:bCs/>
          <w:sz w:val="20"/>
        </w:rPr>
        <w:t>P</w:t>
      </w:r>
      <w:r w:rsidRPr="00A57C38">
        <w:rPr>
          <w:b/>
          <w:bCs/>
          <w:sz w:val="20"/>
        </w:rPr>
        <w:t>erformance Measure</w:t>
      </w:r>
      <w:r>
        <w:rPr>
          <w:b/>
          <w:bCs/>
          <w:sz w:val="20"/>
        </w:rPr>
        <w:t>s</w:t>
      </w: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150"/>
        <w:gridCol w:w="1080"/>
        <w:gridCol w:w="1152"/>
        <w:gridCol w:w="1170"/>
        <w:gridCol w:w="1170"/>
        <w:gridCol w:w="1170"/>
        <w:gridCol w:w="1170"/>
      </w:tblGrid>
      <w:tr w:rsidR="00FE7896" w:rsidRPr="006E2A4B" w14:paraId="16D91872" w14:textId="77777777" w:rsidTr="00112E6A">
        <w:tblPrEx>
          <w:tblCellMar>
            <w:top w:w="0" w:type="dxa"/>
            <w:bottom w:w="0" w:type="dxa"/>
          </w:tblCellMar>
        </w:tblPrEx>
        <w:tc>
          <w:tcPr>
            <w:tcW w:w="1188" w:type="dxa"/>
          </w:tcPr>
          <w:p w14:paraId="445F9D0E" w14:textId="77777777" w:rsidR="00FE7896" w:rsidRDefault="00792B05" w:rsidP="002F2472">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150" w:type="dxa"/>
          </w:tcPr>
          <w:p w14:paraId="23190272" w14:textId="77777777" w:rsidR="00FE7896" w:rsidRDefault="00FE7896" w:rsidP="00A061C6">
            <w:pPr>
              <w:suppressAutoHyphens/>
              <w:rPr>
                <w:sz w:val="20"/>
              </w:rPr>
            </w:pPr>
            <w:r>
              <w:rPr>
                <w:sz w:val="20"/>
              </w:rPr>
              <w:t>Number of undergraduate nursing majors</w:t>
            </w:r>
            <w:r w:rsidR="00A061C6" w:rsidRPr="00A57C38">
              <w:rPr>
                <w:b/>
                <w:sz w:val="20"/>
                <w:vertAlign w:val="superscript"/>
              </w:rPr>
              <w:t>4</w:t>
            </w:r>
          </w:p>
        </w:tc>
        <w:tc>
          <w:tcPr>
            <w:tcW w:w="1080" w:type="dxa"/>
          </w:tcPr>
          <w:p w14:paraId="117F9985" w14:textId="77777777" w:rsidR="00FE7896" w:rsidRDefault="00FE7896" w:rsidP="00112E6A">
            <w:pPr>
              <w:suppressAutoHyphens/>
              <w:jc w:val="center"/>
              <w:rPr>
                <w:sz w:val="20"/>
              </w:rPr>
            </w:pPr>
          </w:p>
          <w:p w14:paraId="67314F71" w14:textId="77777777" w:rsidR="00FE7896" w:rsidRPr="002E076F" w:rsidRDefault="00F92C66" w:rsidP="00112E6A">
            <w:pPr>
              <w:suppressAutoHyphens/>
              <w:jc w:val="center"/>
              <w:rPr>
                <w:sz w:val="20"/>
              </w:rPr>
            </w:pPr>
            <w:r>
              <w:rPr>
                <w:sz w:val="20"/>
              </w:rPr>
              <w:t>421</w:t>
            </w:r>
          </w:p>
        </w:tc>
        <w:tc>
          <w:tcPr>
            <w:tcW w:w="1152" w:type="dxa"/>
          </w:tcPr>
          <w:p w14:paraId="69C190DE" w14:textId="77777777" w:rsidR="00FE7896" w:rsidRDefault="00FE7896" w:rsidP="00112E6A">
            <w:pPr>
              <w:suppressAutoHyphens/>
              <w:jc w:val="center"/>
              <w:rPr>
                <w:sz w:val="20"/>
              </w:rPr>
            </w:pPr>
          </w:p>
          <w:p w14:paraId="41DF874A" w14:textId="77777777" w:rsidR="00FE7896" w:rsidRPr="002E076F" w:rsidRDefault="00AD682A" w:rsidP="00112E6A">
            <w:pPr>
              <w:suppressAutoHyphens/>
              <w:jc w:val="center"/>
              <w:rPr>
                <w:sz w:val="20"/>
              </w:rPr>
            </w:pPr>
            <w:r>
              <w:rPr>
                <w:sz w:val="20"/>
              </w:rPr>
              <w:t>418</w:t>
            </w:r>
          </w:p>
        </w:tc>
        <w:tc>
          <w:tcPr>
            <w:tcW w:w="1170" w:type="dxa"/>
          </w:tcPr>
          <w:p w14:paraId="3755F847" w14:textId="77777777" w:rsidR="00A061C6" w:rsidRDefault="00A061C6" w:rsidP="00112E6A">
            <w:pPr>
              <w:suppressAutoHyphens/>
              <w:jc w:val="center"/>
              <w:rPr>
                <w:sz w:val="20"/>
              </w:rPr>
            </w:pPr>
          </w:p>
          <w:p w14:paraId="78227FD3" w14:textId="77777777" w:rsidR="00FE7896" w:rsidRPr="002E076F" w:rsidRDefault="00AD682A" w:rsidP="00112E6A">
            <w:pPr>
              <w:suppressAutoHyphens/>
              <w:jc w:val="center"/>
              <w:rPr>
                <w:sz w:val="20"/>
              </w:rPr>
            </w:pPr>
            <w:r>
              <w:rPr>
                <w:sz w:val="20"/>
              </w:rPr>
              <w:t>453</w:t>
            </w:r>
          </w:p>
        </w:tc>
        <w:tc>
          <w:tcPr>
            <w:tcW w:w="1170" w:type="dxa"/>
          </w:tcPr>
          <w:p w14:paraId="5E8EBF28" w14:textId="77777777" w:rsidR="00A061C6" w:rsidRDefault="00A061C6" w:rsidP="00112E6A">
            <w:pPr>
              <w:suppressAutoHyphens/>
              <w:jc w:val="center"/>
              <w:rPr>
                <w:sz w:val="20"/>
              </w:rPr>
            </w:pPr>
          </w:p>
          <w:p w14:paraId="254844F7" w14:textId="77777777" w:rsidR="00FE7896" w:rsidRPr="000A7EB9" w:rsidRDefault="00AD682A" w:rsidP="00112E6A">
            <w:pPr>
              <w:suppressAutoHyphens/>
              <w:jc w:val="center"/>
              <w:rPr>
                <w:sz w:val="20"/>
              </w:rPr>
            </w:pPr>
            <w:r>
              <w:rPr>
                <w:sz w:val="20"/>
              </w:rPr>
              <w:t>488</w:t>
            </w:r>
          </w:p>
        </w:tc>
        <w:tc>
          <w:tcPr>
            <w:tcW w:w="1170" w:type="dxa"/>
          </w:tcPr>
          <w:p w14:paraId="608A6CA1" w14:textId="77777777" w:rsidR="00FE7896" w:rsidRDefault="00FE7896" w:rsidP="00112E6A">
            <w:pPr>
              <w:suppressAutoHyphens/>
              <w:jc w:val="center"/>
              <w:rPr>
                <w:sz w:val="20"/>
              </w:rPr>
            </w:pPr>
          </w:p>
          <w:p w14:paraId="39763F78" w14:textId="77777777" w:rsidR="00FE7896" w:rsidRPr="00A94C72" w:rsidRDefault="00FE7896" w:rsidP="00112E6A">
            <w:pPr>
              <w:jc w:val="center"/>
              <w:rPr>
                <w:sz w:val="20"/>
              </w:rPr>
            </w:pPr>
            <w:r>
              <w:rPr>
                <w:sz w:val="20"/>
              </w:rPr>
              <w:t>4</w:t>
            </w:r>
            <w:r w:rsidR="00F92C66">
              <w:rPr>
                <w:sz w:val="20"/>
              </w:rPr>
              <w:t>90</w:t>
            </w:r>
          </w:p>
        </w:tc>
        <w:tc>
          <w:tcPr>
            <w:tcW w:w="1170" w:type="dxa"/>
          </w:tcPr>
          <w:p w14:paraId="086DB66A" w14:textId="77777777" w:rsidR="00FE7896" w:rsidRDefault="00FE7896" w:rsidP="00112E6A">
            <w:pPr>
              <w:suppressAutoHyphens/>
              <w:jc w:val="center"/>
              <w:rPr>
                <w:sz w:val="20"/>
              </w:rPr>
            </w:pPr>
          </w:p>
          <w:p w14:paraId="73FBAF7C" w14:textId="77777777" w:rsidR="00FE7896" w:rsidRDefault="00FE7896" w:rsidP="00112E6A">
            <w:pPr>
              <w:suppressAutoHyphens/>
              <w:jc w:val="center"/>
              <w:rPr>
                <w:sz w:val="20"/>
              </w:rPr>
            </w:pPr>
            <w:r>
              <w:rPr>
                <w:sz w:val="20"/>
              </w:rPr>
              <w:t>496</w:t>
            </w:r>
          </w:p>
          <w:p w14:paraId="198823FB" w14:textId="77777777" w:rsidR="00FE7896" w:rsidRPr="006E2A4B" w:rsidRDefault="00FE7896" w:rsidP="00112E6A">
            <w:pPr>
              <w:suppressAutoHyphens/>
              <w:jc w:val="center"/>
              <w:rPr>
                <w:sz w:val="20"/>
              </w:rPr>
            </w:pPr>
          </w:p>
        </w:tc>
      </w:tr>
      <w:tr w:rsidR="007172F1" w:rsidRPr="006E2A4B" w14:paraId="39DB9AF8" w14:textId="77777777" w:rsidTr="00112E6A">
        <w:tblPrEx>
          <w:tblCellMar>
            <w:top w:w="0" w:type="dxa"/>
            <w:bottom w:w="0" w:type="dxa"/>
          </w:tblCellMar>
        </w:tblPrEx>
        <w:trPr>
          <w:trHeight w:val="437"/>
        </w:trPr>
        <w:tc>
          <w:tcPr>
            <w:tcW w:w="1188" w:type="dxa"/>
          </w:tcPr>
          <w:p w14:paraId="218B9319" w14:textId="77777777" w:rsidR="007172F1" w:rsidRDefault="007172F1" w:rsidP="00112E6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w:t>
            </w:r>
            <w:r w:rsidR="00112E6A">
              <w:rPr>
                <w:sz w:val="20"/>
              </w:rPr>
              <w:t>put</w:t>
            </w:r>
          </w:p>
        </w:tc>
        <w:tc>
          <w:tcPr>
            <w:tcW w:w="3150" w:type="dxa"/>
            <w:vAlign w:val="bottom"/>
          </w:tcPr>
          <w:p w14:paraId="0296FD14" w14:textId="77777777" w:rsidR="007172F1" w:rsidRDefault="007172F1" w:rsidP="002F2472">
            <w:pPr>
              <w:suppressAutoHyphens/>
              <w:rPr>
                <w:sz w:val="20"/>
              </w:rPr>
            </w:pPr>
            <w:r>
              <w:rPr>
                <w:sz w:val="20"/>
              </w:rPr>
              <w:t>Number of baccalaureate degree recipients in nursing</w:t>
            </w:r>
          </w:p>
        </w:tc>
        <w:tc>
          <w:tcPr>
            <w:tcW w:w="1080" w:type="dxa"/>
          </w:tcPr>
          <w:p w14:paraId="75779751" w14:textId="77777777" w:rsidR="007172F1" w:rsidRPr="007172F1" w:rsidRDefault="00F92C66" w:rsidP="00112E6A">
            <w:pPr>
              <w:suppressAutoHyphens/>
              <w:jc w:val="center"/>
              <w:rPr>
                <w:sz w:val="20"/>
              </w:rPr>
            </w:pPr>
            <w:r>
              <w:rPr>
                <w:sz w:val="20"/>
              </w:rPr>
              <w:t>84</w:t>
            </w:r>
          </w:p>
        </w:tc>
        <w:tc>
          <w:tcPr>
            <w:tcW w:w="1152" w:type="dxa"/>
          </w:tcPr>
          <w:p w14:paraId="07F50155" w14:textId="77777777" w:rsidR="007172F1" w:rsidRPr="007172F1" w:rsidRDefault="00F92C66" w:rsidP="00112E6A">
            <w:pPr>
              <w:suppressAutoHyphens/>
              <w:jc w:val="center"/>
              <w:rPr>
                <w:sz w:val="20"/>
              </w:rPr>
            </w:pPr>
            <w:r>
              <w:rPr>
                <w:sz w:val="20"/>
              </w:rPr>
              <w:t>68</w:t>
            </w:r>
          </w:p>
        </w:tc>
        <w:tc>
          <w:tcPr>
            <w:tcW w:w="1170" w:type="dxa"/>
          </w:tcPr>
          <w:p w14:paraId="5D40CA82" w14:textId="77777777" w:rsidR="007172F1" w:rsidRPr="007172F1" w:rsidRDefault="00F92C66" w:rsidP="00112E6A">
            <w:pPr>
              <w:suppressAutoHyphens/>
              <w:jc w:val="center"/>
              <w:rPr>
                <w:sz w:val="20"/>
              </w:rPr>
            </w:pPr>
            <w:r>
              <w:rPr>
                <w:sz w:val="20"/>
              </w:rPr>
              <w:t>76</w:t>
            </w:r>
          </w:p>
        </w:tc>
        <w:tc>
          <w:tcPr>
            <w:tcW w:w="1170" w:type="dxa"/>
          </w:tcPr>
          <w:p w14:paraId="19A5B2A6" w14:textId="77777777" w:rsidR="007172F1" w:rsidRPr="007172F1" w:rsidRDefault="00F92C66" w:rsidP="00112E6A">
            <w:pPr>
              <w:suppressAutoHyphens/>
              <w:jc w:val="center"/>
              <w:rPr>
                <w:sz w:val="20"/>
              </w:rPr>
            </w:pPr>
            <w:r>
              <w:rPr>
                <w:sz w:val="20"/>
              </w:rPr>
              <w:t>83</w:t>
            </w:r>
          </w:p>
        </w:tc>
        <w:tc>
          <w:tcPr>
            <w:tcW w:w="1170" w:type="dxa"/>
          </w:tcPr>
          <w:p w14:paraId="04C3407B" w14:textId="77777777" w:rsidR="007172F1" w:rsidRPr="007172F1" w:rsidRDefault="00F92C66" w:rsidP="00112E6A">
            <w:pPr>
              <w:jc w:val="center"/>
              <w:rPr>
                <w:sz w:val="20"/>
              </w:rPr>
            </w:pPr>
            <w:r>
              <w:rPr>
                <w:sz w:val="20"/>
              </w:rPr>
              <w:t>8</w:t>
            </w:r>
            <w:r w:rsidR="00A4115C">
              <w:rPr>
                <w:sz w:val="20"/>
              </w:rPr>
              <w:t>4</w:t>
            </w:r>
          </w:p>
        </w:tc>
        <w:tc>
          <w:tcPr>
            <w:tcW w:w="1170" w:type="dxa"/>
          </w:tcPr>
          <w:p w14:paraId="518D6EAC" w14:textId="77777777" w:rsidR="007172F1" w:rsidRPr="007172F1" w:rsidRDefault="00A4115C" w:rsidP="00112E6A">
            <w:pPr>
              <w:suppressAutoHyphens/>
              <w:jc w:val="center"/>
              <w:rPr>
                <w:sz w:val="20"/>
              </w:rPr>
            </w:pPr>
            <w:r>
              <w:rPr>
                <w:sz w:val="20"/>
              </w:rPr>
              <w:t>85</w:t>
            </w:r>
          </w:p>
        </w:tc>
      </w:tr>
    </w:tbl>
    <w:p w14:paraId="38D4F7CF" w14:textId="77777777" w:rsidR="00FE7896" w:rsidRDefault="00FE7896" w:rsidP="008742FE">
      <w:pPr>
        <w:widowControl/>
        <w:tabs>
          <w:tab w:val="left" w:pos="1710"/>
        </w:tabs>
        <w:ind w:left="1710" w:hanging="1350"/>
        <w:jc w:val="both"/>
        <w:rPr>
          <w:b/>
          <w:sz w:val="20"/>
        </w:rPr>
      </w:pPr>
    </w:p>
    <w:p w14:paraId="5D338043" w14:textId="77777777" w:rsidR="00FE7896" w:rsidRDefault="00FE7896" w:rsidP="008742FE">
      <w:pPr>
        <w:widowControl/>
        <w:tabs>
          <w:tab w:val="left" w:pos="1710"/>
        </w:tabs>
        <w:ind w:left="1710" w:hanging="1350"/>
        <w:jc w:val="both"/>
        <w:rPr>
          <w:b/>
          <w:sz w:val="20"/>
        </w:rPr>
      </w:pPr>
    </w:p>
    <w:p w14:paraId="1BCC6FCC" w14:textId="77777777" w:rsidR="00FE7896" w:rsidRDefault="00FE7896" w:rsidP="008742FE">
      <w:pPr>
        <w:widowControl/>
        <w:tabs>
          <w:tab w:val="left" w:pos="1710"/>
        </w:tabs>
        <w:ind w:left="1710" w:hanging="1350"/>
        <w:jc w:val="both"/>
        <w:rPr>
          <w:b/>
          <w:sz w:val="20"/>
        </w:rPr>
      </w:pPr>
    </w:p>
    <w:p w14:paraId="0CE99657" w14:textId="77777777" w:rsidR="00FE7896" w:rsidRDefault="00FE7896" w:rsidP="008742FE">
      <w:pPr>
        <w:widowControl/>
        <w:tabs>
          <w:tab w:val="left" w:pos="1710"/>
        </w:tabs>
        <w:ind w:left="1710" w:hanging="1350"/>
        <w:jc w:val="both"/>
        <w:rPr>
          <w:b/>
          <w:sz w:val="20"/>
        </w:rPr>
      </w:pPr>
    </w:p>
    <w:p w14:paraId="7839480A" w14:textId="77777777" w:rsidR="00FE7896" w:rsidRDefault="00FE7896" w:rsidP="008742FE">
      <w:pPr>
        <w:widowControl/>
        <w:tabs>
          <w:tab w:val="left" w:pos="1710"/>
        </w:tabs>
        <w:ind w:left="1710" w:hanging="1350"/>
        <w:jc w:val="both"/>
        <w:rPr>
          <w:b/>
          <w:sz w:val="20"/>
        </w:rPr>
      </w:pPr>
    </w:p>
    <w:p w14:paraId="488DAFED" w14:textId="77777777" w:rsidR="00FE7896" w:rsidRDefault="00FE7896" w:rsidP="008742FE">
      <w:pPr>
        <w:widowControl/>
        <w:tabs>
          <w:tab w:val="left" w:pos="1710"/>
        </w:tabs>
        <w:ind w:left="1710" w:hanging="1350"/>
        <w:jc w:val="both"/>
        <w:rPr>
          <w:b/>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150"/>
        <w:gridCol w:w="1080"/>
        <w:gridCol w:w="1152"/>
        <w:gridCol w:w="1170"/>
        <w:gridCol w:w="1170"/>
        <w:gridCol w:w="1170"/>
        <w:gridCol w:w="1170"/>
      </w:tblGrid>
      <w:tr w:rsidR="00A4115C" w:rsidRPr="006E2A4B" w14:paraId="79C1F6AB" w14:textId="77777777" w:rsidTr="00A4115C">
        <w:tblPrEx>
          <w:tblCellMar>
            <w:top w:w="0" w:type="dxa"/>
            <w:bottom w:w="0" w:type="dxa"/>
          </w:tblCellMar>
        </w:tblPrEx>
        <w:tc>
          <w:tcPr>
            <w:tcW w:w="1188" w:type="dxa"/>
          </w:tcPr>
          <w:p w14:paraId="7EA30085" w14:textId="77777777" w:rsidR="00A4115C" w:rsidRDefault="00A4115C"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150" w:type="dxa"/>
          </w:tcPr>
          <w:p w14:paraId="4E57DDF6" w14:textId="77777777" w:rsidR="00A4115C" w:rsidRDefault="00A4115C" w:rsidP="00A4115C">
            <w:pPr>
              <w:suppressAutoHyphens/>
              <w:jc w:val="center"/>
              <w:rPr>
                <w:sz w:val="20"/>
              </w:rPr>
            </w:pPr>
            <w:r>
              <w:rPr>
                <w:sz w:val="20"/>
              </w:rPr>
              <w:t>Number of graduate nursing majors</w:t>
            </w:r>
            <w:r w:rsidRPr="00A57C38">
              <w:rPr>
                <w:b/>
                <w:sz w:val="20"/>
                <w:vertAlign w:val="superscript"/>
              </w:rPr>
              <w:t>4</w:t>
            </w:r>
          </w:p>
        </w:tc>
        <w:tc>
          <w:tcPr>
            <w:tcW w:w="1080" w:type="dxa"/>
          </w:tcPr>
          <w:p w14:paraId="1BEAF2B9" w14:textId="77777777" w:rsidR="00A4115C" w:rsidRPr="002E076F" w:rsidRDefault="00A4115C" w:rsidP="00A4115C">
            <w:pPr>
              <w:suppressAutoHyphens/>
              <w:jc w:val="center"/>
              <w:rPr>
                <w:sz w:val="20"/>
              </w:rPr>
            </w:pPr>
            <w:r>
              <w:rPr>
                <w:sz w:val="20"/>
              </w:rPr>
              <w:t>17</w:t>
            </w:r>
          </w:p>
        </w:tc>
        <w:tc>
          <w:tcPr>
            <w:tcW w:w="1152" w:type="dxa"/>
          </w:tcPr>
          <w:p w14:paraId="1F6E5A35" w14:textId="77777777" w:rsidR="00A4115C" w:rsidRPr="002E076F" w:rsidRDefault="00A4115C" w:rsidP="00A4115C">
            <w:pPr>
              <w:suppressAutoHyphens/>
              <w:jc w:val="center"/>
              <w:rPr>
                <w:sz w:val="20"/>
              </w:rPr>
            </w:pPr>
            <w:r>
              <w:rPr>
                <w:sz w:val="20"/>
              </w:rPr>
              <w:t>21</w:t>
            </w:r>
          </w:p>
        </w:tc>
        <w:tc>
          <w:tcPr>
            <w:tcW w:w="1170" w:type="dxa"/>
          </w:tcPr>
          <w:p w14:paraId="6787632A" w14:textId="77777777" w:rsidR="00A4115C" w:rsidRPr="002E076F" w:rsidRDefault="00A4115C" w:rsidP="00A4115C">
            <w:pPr>
              <w:suppressAutoHyphens/>
              <w:jc w:val="center"/>
              <w:rPr>
                <w:sz w:val="20"/>
              </w:rPr>
            </w:pPr>
            <w:r>
              <w:rPr>
                <w:sz w:val="20"/>
              </w:rPr>
              <w:t>20</w:t>
            </w:r>
          </w:p>
        </w:tc>
        <w:tc>
          <w:tcPr>
            <w:tcW w:w="1170" w:type="dxa"/>
          </w:tcPr>
          <w:p w14:paraId="4FF44023" w14:textId="77777777" w:rsidR="00A4115C" w:rsidRPr="000A7EB9" w:rsidRDefault="00A4115C" w:rsidP="00A4115C">
            <w:pPr>
              <w:suppressAutoHyphens/>
              <w:jc w:val="center"/>
              <w:rPr>
                <w:sz w:val="20"/>
              </w:rPr>
            </w:pPr>
            <w:r>
              <w:rPr>
                <w:sz w:val="20"/>
              </w:rPr>
              <w:t>27</w:t>
            </w:r>
          </w:p>
        </w:tc>
        <w:tc>
          <w:tcPr>
            <w:tcW w:w="1170" w:type="dxa"/>
          </w:tcPr>
          <w:p w14:paraId="684D5E8C" w14:textId="77777777" w:rsidR="00A4115C" w:rsidRPr="00A94C72" w:rsidRDefault="00A4115C" w:rsidP="00A4115C">
            <w:pPr>
              <w:jc w:val="center"/>
              <w:rPr>
                <w:sz w:val="20"/>
              </w:rPr>
            </w:pPr>
            <w:r>
              <w:rPr>
                <w:sz w:val="20"/>
              </w:rPr>
              <w:t>34</w:t>
            </w:r>
          </w:p>
        </w:tc>
        <w:tc>
          <w:tcPr>
            <w:tcW w:w="1170" w:type="dxa"/>
          </w:tcPr>
          <w:p w14:paraId="7B3106E9" w14:textId="77777777" w:rsidR="00A4115C" w:rsidRDefault="00A4115C" w:rsidP="00A4115C">
            <w:pPr>
              <w:suppressAutoHyphens/>
              <w:jc w:val="center"/>
              <w:rPr>
                <w:sz w:val="20"/>
              </w:rPr>
            </w:pPr>
            <w:r>
              <w:rPr>
                <w:sz w:val="20"/>
              </w:rPr>
              <w:t>41</w:t>
            </w:r>
          </w:p>
          <w:p w14:paraId="22E3019F" w14:textId="77777777" w:rsidR="00A4115C" w:rsidRPr="006E2A4B" w:rsidRDefault="00A4115C" w:rsidP="00A4115C">
            <w:pPr>
              <w:suppressAutoHyphens/>
              <w:jc w:val="center"/>
              <w:rPr>
                <w:sz w:val="20"/>
              </w:rPr>
            </w:pPr>
          </w:p>
        </w:tc>
      </w:tr>
    </w:tbl>
    <w:p w14:paraId="2120EA05" w14:textId="77777777" w:rsidR="00FE7896" w:rsidRDefault="00FE7896" w:rsidP="008742FE">
      <w:pPr>
        <w:widowControl/>
        <w:tabs>
          <w:tab w:val="left" w:pos="1710"/>
        </w:tabs>
        <w:ind w:left="1710" w:hanging="1350"/>
        <w:jc w:val="both"/>
        <w:rPr>
          <w:b/>
          <w:sz w:val="20"/>
        </w:rPr>
      </w:pPr>
    </w:p>
    <w:p w14:paraId="06BE8AE0" w14:textId="77777777" w:rsidR="00A4115C" w:rsidRDefault="00A4115C" w:rsidP="00585C01">
      <w:pPr>
        <w:rPr>
          <w:b/>
          <w:sz w:val="20"/>
        </w:rPr>
      </w:pPr>
    </w:p>
    <w:p w14:paraId="56E26AAC" w14:textId="77777777" w:rsidR="00A4115C" w:rsidRDefault="00A4115C" w:rsidP="00585C01">
      <w:pPr>
        <w:rPr>
          <w:b/>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150"/>
        <w:gridCol w:w="1080"/>
        <w:gridCol w:w="1152"/>
        <w:gridCol w:w="1170"/>
        <w:gridCol w:w="1170"/>
        <w:gridCol w:w="1170"/>
        <w:gridCol w:w="1170"/>
      </w:tblGrid>
      <w:tr w:rsidR="00A4115C" w:rsidRPr="007172F1" w14:paraId="4563B95E" w14:textId="77777777" w:rsidTr="00A4115C">
        <w:tblPrEx>
          <w:tblCellMar>
            <w:top w:w="0" w:type="dxa"/>
            <w:bottom w:w="0" w:type="dxa"/>
          </w:tblCellMar>
        </w:tblPrEx>
        <w:trPr>
          <w:trHeight w:val="270"/>
        </w:trPr>
        <w:tc>
          <w:tcPr>
            <w:tcW w:w="1188" w:type="dxa"/>
          </w:tcPr>
          <w:p w14:paraId="47232445" w14:textId="77777777" w:rsidR="00A4115C" w:rsidRDefault="00A4115C"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150" w:type="dxa"/>
          </w:tcPr>
          <w:p w14:paraId="2A335877" w14:textId="77777777" w:rsidR="00A4115C" w:rsidRDefault="00A4115C" w:rsidP="00A4115C">
            <w:pPr>
              <w:suppressAutoHyphens/>
              <w:rPr>
                <w:sz w:val="20"/>
              </w:rPr>
            </w:pPr>
            <w:r>
              <w:rPr>
                <w:sz w:val="20"/>
              </w:rPr>
              <w:t>Number of graduate degree recipients in nursing</w:t>
            </w:r>
          </w:p>
        </w:tc>
        <w:tc>
          <w:tcPr>
            <w:tcW w:w="1080" w:type="dxa"/>
          </w:tcPr>
          <w:p w14:paraId="0ED58834" w14:textId="77777777" w:rsidR="00A4115C" w:rsidRPr="007172F1" w:rsidRDefault="00A4115C" w:rsidP="00A4115C">
            <w:pPr>
              <w:suppressAutoHyphens/>
              <w:jc w:val="center"/>
              <w:rPr>
                <w:sz w:val="20"/>
              </w:rPr>
            </w:pPr>
            <w:r>
              <w:rPr>
                <w:sz w:val="20"/>
              </w:rPr>
              <w:t>7</w:t>
            </w:r>
          </w:p>
        </w:tc>
        <w:tc>
          <w:tcPr>
            <w:tcW w:w="1152" w:type="dxa"/>
          </w:tcPr>
          <w:p w14:paraId="30D6E47F" w14:textId="77777777" w:rsidR="00A4115C" w:rsidRPr="007172F1" w:rsidRDefault="00A4115C" w:rsidP="00A4115C">
            <w:pPr>
              <w:suppressAutoHyphens/>
              <w:jc w:val="center"/>
              <w:rPr>
                <w:sz w:val="20"/>
              </w:rPr>
            </w:pPr>
            <w:r>
              <w:rPr>
                <w:sz w:val="20"/>
              </w:rPr>
              <w:t>2</w:t>
            </w:r>
          </w:p>
        </w:tc>
        <w:tc>
          <w:tcPr>
            <w:tcW w:w="1170" w:type="dxa"/>
          </w:tcPr>
          <w:p w14:paraId="3F08990E" w14:textId="77777777" w:rsidR="00A4115C" w:rsidRPr="007172F1" w:rsidRDefault="00A4115C" w:rsidP="00A4115C">
            <w:pPr>
              <w:suppressAutoHyphens/>
              <w:jc w:val="center"/>
              <w:rPr>
                <w:sz w:val="20"/>
              </w:rPr>
            </w:pPr>
            <w:r>
              <w:rPr>
                <w:sz w:val="20"/>
              </w:rPr>
              <w:t>8</w:t>
            </w:r>
          </w:p>
        </w:tc>
        <w:tc>
          <w:tcPr>
            <w:tcW w:w="1170" w:type="dxa"/>
          </w:tcPr>
          <w:p w14:paraId="47E47B69" w14:textId="77777777" w:rsidR="00A4115C" w:rsidRPr="007172F1" w:rsidRDefault="00A4115C" w:rsidP="00A4115C">
            <w:pPr>
              <w:suppressAutoHyphens/>
              <w:jc w:val="center"/>
              <w:rPr>
                <w:sz w:val="20"/>
              </w:rPr>
            </w:pPr>
            <w:r>
              <w:rPr>
                <w:sz w:val="20"/>
              </w:rPr>
              <w:t>4</w:t>
            </w:r>
          </w:p>
        </w:tc>
        <w:tc>
          <w:tcPr>
            <w:tcW w:w="1170" w:type="dxa"/>
          </w:tcPr>
          <w:p w14:paraId="235F565E" w14:textId="77777777" w:rsidR="00A4115C" w:rsidRPr="007172F1" w:rsidRDefault="00612575" w:rsidP="00A4115C">
            <w:pPr>
              <w:jc w:val="center"/>
              <w:rPr>
                <w:sz w:val="20"/>
              </w:rPr>
            </w:pPr>
            <w:r>
              <w:rPr>
                <w:sz w:val="20"/>
              </w:rPr>
              <w:t>6</w:t>
            </w:r>
          </w:p>
        </w:tc>
        <w:tc>
          <w:tcPr>
            <w:tcW w:w="1170" w:type="dxa"/>
          </w:tcPr>
          <w:p w14:paraId="1B812B38" w14:textId="77777777" w:rsidR="00A4115C" w:rsidRPr="007172F1" w:rsidRDefault="00612575" w:rsidP="00A4115C">
            <w:pPr>
              <w:suppressAutoHyphens/>
              <w:jc w:val="center"/>
              <w:rPr>
                <w:sz w:val="20"/>
              </w:rPr>
            </w:pPr>
            <w:r>
              <w:rPr>
                <w:sz w:val="20"/>
              </w:rPr>
              <w:t>7</w:t>
            </w:r>
          </w:p>
        </w:tc>
      </w:tr>
    </w:tbl>
    <w:p w14:paraId="1DCB2391" w14:textId="77777777" w:rsidR="00A4115C" w:rsidRDefault="00A4115C" w:rsidP="00585C01">
      <w:pPr>
        <w:rPr>
          <w:b/>
          <w:sz w:val="20"/>
        </w:rPr>
      </w:pPr>
    </w:p>
    <w:p w14:paraId="1520320B" w14:textId="77777777" w:rsidR="00A4115C" w:rsidRDefault="00A4115C" w:rsidP="00585C01">
      <w:pPr>
        <w:rPr>
          <w:b/>
          <w:sz w:val="20"/>
        </w:rPr>
      </w:pPr>
    </w:p>
    <w:p w14:paraId="0F2C8499" w14:textId="77777777" w:rsidR="00A4115C" w:rsidRDefault="00A4115C" w:rsidP="00585C01">
      <w:pPr>
        <w:rPr>
          <w:b/>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150"/>
        <w:gridCol w:w="1080"/>
        <w:gridCol w:w="1152"/>
        <w:gridCol w:w="1170"/>
        <w:gridCol w:w="1170"/>
        <w:gridCol w:w="1170"/>
        <w:gridCol w:w="1170"/>
      </w:tblGrid>
      <w:tr w:rsidR="00A4115C" w:rsidRPr="007172F1" w14:paraId="50BE59E3" w14:textId="77777777" w:rsidTr="00A4115C">
        <w:tblPrEx>
          <w:tblCellMar>
            <w:top w:w="0" w:type="dxa"/>
            <w:bottom w:w="0" w:type="dxa"/>
          </w:tblCellMar>
        </w:tblPrEx>
        <w:trPr>
          <w:trHeight w:val="437"/>
        </w:trPr>
        <w:tc>
          <w:tcPr>
            <w:tcW w:w="1188" w:type="dxa"/>
          </w:tcPr>
          <w:p w14:paraId="39E7A8B1" w14:textId="77777777" w:rsidR="00A4115C" w:rsidRDefault="00A4115C" w:rsidP="00A4115C">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Output</w:t>
            </w:r>
          </w:p>
        </w:tc>
        <w:tc>
          <w:tcPr>
            <w:tcW w:w="3150" w:type="dxa"/>
            <w:vAlign w:val="bottom"/>
          </w:tcPr>
          <w:p w14:paraId="073F503E" w14:textId="77777777" w:rsidR="00A4115C" w:rsidRDefault="00A4115C" w:rsidP="00A4115C">
            <w:pPr>
              <w:suppressAutoHyphens/>
              <w:rPr>
                <w:sz w:val="20"/>
              </w:rPr>
            </w:pPr>
            <w:r>
              <w:rPr>
                <w:sz w:val="20"/>
              </w:rPr>
              <w:t xml:space="preserve">Total number of Nursing degree recipients </w:t>
            </w:r>
          </w:p>
        </w:tc>
        <w:tc>
          <w:tcPr>
            <w:tcW w:w="1080" w:type="dxa"/>
          </w:tcPr>
          <w:p w14:paraId="22F60802" w14:textId="77777777" w:rsidR="00A4115C" w:rsidRPr="007172F1" w:rsidRDefault="00A4115C" w:rsidP="00A4115C">
            <w:pPr>
              <w:suppressAutoHyphens/>
              <w:jc w:val="center"/>
              <w:rPr>
                <w:sz w:val="20"/>
              </w:rPr>
            </w:pPr>
            <w:r>
              <w:rPr>
                <w:sz w:val="20"/>
              </w:rPr>
              <w:t>91</w:t>
            </w:r>
          </w:p>
        </w:tc>
        <w:tc>
          <w:tcPr>
            <w:tcW w:w="1152" w:type="dxa"/>
          </w:tcPr>
          <w:p w14:paraId="539DF204" w14:textId="77777777" w:rsidR="00A4115C" w:rsidRPr="007172F1" w:rsidRDefault="00A4115C" w:rsidP="00A4115C">
            <w:pPr>
              <w:suppressAutoHyphens/>
              <w:jc w:val="center"/>
              <w:rPr>
                <w:sz w:val="20"/>
              </w:rPr>
            </w:pPr>
            <w:r>
              <w:rPr>
                <w:sz w:val="20"/>
              </w:rPr>
              <w:t>70</w:t>
            </w:r>
          </w:p>
        </w:tc>
        <w:tc>
          <w:tcPr>
            <w:tcW w:w="1170" w:type="dxa"/>
          </w:tcPr>
          <w:p w14:paraId="6D5A739E" w14:textId="77777777" w:rsidR="00A4115C" w:rsidRPr="007172F1" w:rsidRDefault="00A4115C" w:rsidP="00A4115C">
            <w:pPr>
              <w:suppressAutoHyphens/>
              <w:jc w:val="center"/>
              <w:rPr>
                <w:sz w:val="20"/>
              </w:rPr>
            </w:pPr>
            <w:r>
              <w:rPr>
                <w:sz w:val="20"/>
              </w:rPr>
              <w:t>84</w:t>
            </w:r>
          </w:p>
        </w:tc>
        <w:tc>
          <w:tcPr>
            <w:tcW w:w="1170" w:type="dxa"/>
          </w:tcPr>
          <w:p w14:paraId="42127161" w14:textId="77777777" w:rsidR="00A4115C" w:rsidRPr="007172F1" w:rsidRDefault="00A4115C" w:rsidP="00A4115C">
            <w:pPr>
              <w:suppressAutoHyphens/>
              <w:jc w:val="center"/>
              <w:rPr>
                <w:sz w:val="20"/>
              </w:rPr>
            </w:pPr>
            <w:r>
              <w:rPr>
                <w:sz w:val="20"/>
              </w:rPr>
              <w:t>87</w:t>
            </w:r>
          </w:p>
        </w:tc>
        <w:tc>
          <w:tcPr>
            <w:tcW w:w="1170" w:type="dxa"/>
          </w:tcPr>
          <w:p w14:paraId="58946F2D" w14:textId="77777777" w:rsidR="00A4115C" w:rsidRPr="007172F1" w:rsidRDefault="00A4115C" w:rsidP="00A4115C">
            <w:pPr>
              <w:jc w:val="center"/>
              <w:rPr>
                <w:sz w:val="20"/>
              </w:rPr>
            </w:pPr>
            <w:r>
              <w:rPr>
                <w:sz w:val="20"/>
              </w:rPr>
              <w:t>88</w:t>
            </w:r>
          </w:p>
        </w:tc>
        <w:tc>
          <w:tcPr>
            <w:tcW w:w="1170" w:type="dxa"/>
          </w:tcPr>
          <w:p w14:paraId="517A027D" w14:textId="77777777" w:rsidR="00A4115C" w:rsidRPr="007172F1" w:rsidRDefault="00A4115C" w:rsidP="00A4115C">
            <w:pPr>
              <w:suppressAutoHyphens/>
              <w:jc w:val="center"/>
              <w:rPr>
                <w:sz w:val="20"/>
              </w:rPr>
            </w:pPr>
            <w:r>
              <w:rPr>
                <w:sz w:val="20"/>
              </w:rPr>
              <w:t>90</w:t>
            </w:r>
          </w:p>
        </w:tc>
      </w:tr>
    </w:tbl>
    <w:p w14:paraId="318B498F" w14:textId="77777777" w:rsidR="00A4115C" w:rsidRDefault="00A4115C" w:rsidP="00585C01">
      <w:pPr>
        <w:rPr>
          <w:b/>
          <w:sz w:val="20"/>
        </w:rPr>
      </w:pPr>
    </w:p>
    <w:p w14:paraId="4791C299" w14:textId="77777777" w:rsidR="00A4115C" w:rsidRDefault="00A4115C" w:rsidP="00585C01">
      <w:pPr>
        <w:rPr>
          <w:b/>
          <w:sz w:val="20"/>
        </w:rPr>
      </w:pPr>
    </w:p>
    <w:p w14:paraId="3DE344A5" w14:textId="77777777" w:rsidR="00A4115C" w:rsidRDefault="00A4115C" w:rsidP="00585C01">
      <w:pPr>
        <w:rPr>
          <w:b/>
          <w:sz w:val="20"/>
        </w:rPr>
      </w:pPr>
    </w:p>
    <w:p w14:paraId="52CD3858" w14:textId="77777777" w:rsidR="00A4115C" w:rsidRDefault="00A4115C" w:rsidP="00585C01">
      <w:pPr>
        <w:rPr>
          <w:b/>
          <w:sz w:val="20"/>
        </w:rPr>
      </w:pPr>
    </w:p>
    <w:p w14:paraId="25F76FF9" w14:textId="77777777" w:rsidR="00A4115C" w:rsidRDefault="00A4115C" w:rsidP="00585C01">
      <w:pPr>
        <w:rPr>
          <w:b/>
          <w:sz w:val="20"/>
        </w:rPr>
      </w:pPr>
    </w:p>
    <w:p w14:paraId="208F5B6E" w14:textId="77777777" w:rsidR="00A4115C" w:rsidRDefault="00A4115C" w:rsidP="00585C01">
      <w:pPr>
        <w:rPr>
          <w:b/>
          <w:sz w:val="20"/>
        </w:rPr>
      </w:pPr>
    </w:p>
    <w:p w14:paraId="36B358BD" w14:textId="77777777" w:rsidR="00A4115C" w:rsidRDefault="00A4115C" w:rsidP="00585C01">
      <w:pPr>
        <w:rPr>
          <w:b/>
          <w:sz w:val="20"/>
        </w:rPr>
      </w:pPr>
    </w:p>
    <w:p w14:paraId="196012F8" w14:textId="77777777" w:rsidR="00A4115C" w:rsidRDefault="00A4115C" w:rsidP="00585C01">
      <w:pPr>
        <w:rPr>
          <w:b/>
          <w:sz w:val="20"/>
        </w:rPr>
      </w:pPr>
    </w:p>
    <w:p w14:paraId="15C47270" w14:textId="77777777" w:rsidR="00A4115C" w:rsidRDefault="00A4115C" w:rsidP="00585C01">
      <w:pPr>
        <w:rPr>
          <w:b/>
          <w:sz w:val="20"/>
        </w:rPr>
      </w:pPr>
    </w:p>
    <w:p w14:paraId="2C66EAF6" w14:textId="77777777" w:rsidR="00F4667E" w:rsidRDefault="00F4667E" w:rsidP="00585C01">
      <w:pPr>
        <w:rPr>
          <w:b/>
          <w:sz w:val="20"/>
        </w:rPr>
      </w:pPr>
    </w:p>
    <w:p w14:paraId="0350A2A8" w14:textId="77777777" w:rsidR="00585C01" w:rsidRDefault="00585C01" w:rsidP="00585C01">
      <w:pPr>
        <w:rPr>
          <w:b/>
          <w:sz w:val="20"/>
        </w:rPr>
      </w:pPr>
      <w:r>
        <w:rPr>
          <w:b/>
          <w:sz w:val="20"/>
        </w:rPr>
        <w:lastRenderedPageBreak/>
        <w:t xml:space="preserve">Goal 3.  </w:t>
      </w:r>
      <w:r>
        <w:rPr>
          <w:sz w:val="20"/>
        </w:rPr>
        <w:t>The University will foster inclusiveness as well as cultural and intellectual pluralism.</w:t>
      </w:r>
    </w:p>
    <w:p w14:paraId="477CBEDA" w14:textId="77777777" w:rsidR="00585C01" w:rsidRDefault="00585C01" w:rsidP="00585C01">
      <w:pPr>
        <w:tabs>
          <w:tab w:val="left" w:pos="1710"/>
        </w:tabs>
        <w:ind w:left="360"/>
        <w:rPr>
          <w:b/>
          <w:sz w:val="20"/>
        </w:rPr>
      </w:pPr>
    </w:p>
    <w:p w14:paraId="17B29767" w14:textId="77777777" w:rsidR="00091872" w:rsidRDefault="00585C01" w:rsidP="00091872">
      <w:pPr>
        <w:widowControl/>
        <w:tabs>
          <w:tab w:val="left" w:pos="1710"/>
        </w:tabs>
        <w:ind w:left="1710" w:hanging="1350"/>
        <w:jc w:val="both"/>
        <w:rPr>
          <w:bCs/>
          <w:sz w:val="20"/>
        </w:rPr>
      </w:pPr>
      <w:r>
        <w:rPr>
          <w:b/>
          <w:sz w:val="20"/>
        </w:rPr>
        <w:t>Objective 3.1</w:t>
      </w:r>
      <w:r>
        <w:rPr>
          <w:b/>
          <w:sz w:val="20"/>
        </w:rPr>
        <w:tab/>
      </w:r>
      <w:r>
        <w:rPr>
          <w:bCs/>
          <w:sz w:val="20"/>
        </w:rPr>
        <w:t xml:space="preserve">Increase the percentage of </w:t>
      </w:r>
      <w:proofErr w:type="gramStart"/>
      <w:r>
        <w:rPr>
          <w:bCs/>
          <w:sz w:val="20"/>
        </w:rPr>
        <w:t>African-American</w:t>
      </w:r>
      <w:proofErr w:type="gramEnd"/>
      <w:r>
        <w:rPr>
          <w:bCs/>
          <w:sz w:val="20"/>
        </w:rPr>
        <w:t xml:space="preserve"> </w:t>
      </w:r>
      <w:r w:rsidR="007F54F7">
        <w:rPr>
          <w:bCs/>
          <w:sz w:val="20"/>
        </w:rPr>
        <w:t>undergraduates from 11.7</w:t>
      </w:r>
      <w:r w:rsidR="003235E3">
        <w:rPr>
          <w:bCs/>
          <w:sz w:val="20"/>
        </w:rPr>
        <w:t xml:space="preserve">% in 2009 to </w:t>
      </w:r>
      <w:r w:rsidR="00D67803">
        <w:rPr>
          <w:bCs/>
          <w:sz w:val="20"/>
        </w:rPr>
        <w:t>12.5</w:t>
      </w:r>
      <w:r w:rsidR="00FC7719">
        <w:rPr>
          <w:bCs/>
          <w:sz w:val="20"/>
        </w:rPr>
        <w:t>% in 2014</w:t>
      </w:r>
      <w:r>
        <w:rPr>
          <w:bCs/>
          <w:sz w:val="20"/>
        </w:rPr>
        <w:t>.</w:t>
      </w:r>
    </w:p>
    <w:p w14:paraId="39670B9B" w14:textId="77777777" w:rsidR="00091872" w:rsidRPr="00091872" w:rsidRDefault="00091872" w:rsidP="00091872">
      <w:pPr>
        <w:widowControl/>
        <w:tabs>
          <w:tab w:val="left" w:pos="1710"/>
        </w:tabs>
        <w:ind w:left="1710" w:hanging="1350"/>
        <w:jc w:val="both"/>
        <w:rPr>
          <w:bCs/>
          <w:sz w:val="20"/>
        </w:rPr>
      </w:pPr>
    </w:p>
    <w:tbl>
      <w:tblPr>
        <w:tblW w:w="11250" w:type="dxa"/>
        <w:tblInd w:w="468" w:type="dxa"/>
        <w:tblLayout w:type="fixed"/>
        <w:tblLook w:val="0000" w:firstRow="0" w:lastRow="0" w:firstColumn="0" w:lastColumn="0" w:noHBand="0" w:noVBand="0"/>
      </w:tblPr>
      <w:tblGrid>
        <w:gridCol w:w="1170"/>
        <w:gridCol w:w="3240"/>
        <w:gridCol w:w="990"/>
        <w:gridCol w:w="1170"/>
        <w:gridCol w:w="1170"/>
        <w:gridCol w:w="1170"/>
        <w:gridCol w:w="1170"/>
        <w:gridCol w:w="1170"/>
      </w:tblGrid>
      <w:tr w:rsidR="00704ACF" w14:paraId="580EEE72" w14:textId="77777777" w:rsidTr="00704ACF">
        <w:tblPrEx>
          <w:tblCellMar>
            <w:top w:w="0" w:type="dxa"/>
            <w:bottom w:w="0" w:type="dxa"/>
          </w:tblCellMar>
        </w:tblPrEx>
        <w:tc>
          <w:tcPr>
            <w:tcW w:w="4410" w:type="dxa"/>
            <w:gridSpan w:val="2"/>
            <w:vAlign w:val="bottom"/>
          </w:tcPr>
          <w:p w14:paraId="41351432" w14:textId="77777777" w:rsidR="00704ACF" w:rsidRDefault="00704ACF" w:rsidP="00051417">
            <w:pPr>
              <w:suppressAutoHyphens/>
              <w:rPr>
                <w:sz w:val="20"/>
              </w:rPr>
            </w:pPr>
            <w:r>
              <w:rPr>
                <w:b/>
                <w:bCs/>
                <w:sz w:val="20"/>
              </w:rPr>
              <w:t>Performance Measures</w:t>
            </w:r>
          </w:p>
        </w:tc>
        <w:tc>
          <w:tcPr>
            <w:tcW w:w="990" w:type="dxa"/>
            <w:vAlign w:val="bottom"/>
          </w:tcPr>
          <w:p w14:paraId="2C54A8AB" w14:textId="77777777" w:rsidR="00704ACF" w:rsidRPr="003A2144" w:rsidRDefault="00704ACF" w:rsidP="006441A6">
            <w:pPr>
              <w:suppressAutoHyphens/>
              <w:jc w:val="center"/>
              <w:rPr>
                <w:b/>
                <w:sz w:val="20"/>
              </w:rPr>
            </w:pPr>
            <w:r>
              <w:rPr>
                <w:b/>
                <w:sz w:val="20"/>
              </w:rPr>
              <w:t>200</w:t>
            </w:r>
            <w:r w:rsidR="00405A71">
              <w:rPr>
                <w:b/>
                <w:sz w:val="20"/>
              </w:rPr>
              <w:t>7</w:t>
            </w:r>
            <w:r w:rsidRPr="003A2144">
              <w:rPr>
                <w:b/>
                <w:sz w:val="20"/>
              </w:rPr>
              <w:t xml:space="preserve"> Actual</w:t>
            </w:r>
          </w:p>
        </w:tc>
        <w:tc>
          <w:tcPr>
            <w:tcW w:w="1170" w:type="dxa"/>
            <w:vAlign w:val="bottom"/>
          </w:tcPr>
          <w:p w14:paraId="46D76E2E" w14:textId="77777777" w:rsidR="00704ACF" w:rsidRPr="003A2144" w:rsidRDefault="00704ACF"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51AAAE2E" w14:textId="77777777" w:rsidR="00704ACF" w:rsidRPr="003A2144" w:rsidRDefault="00704ACF"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1BE901E4" w14:textId="77777777" w:rsidR="00704ACF" w:rsidRPr="003A2144" w:rsidRDefault="00704ACF" w:rsidP="00051417">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54FA3FE0" w14:textId="77777777" w:rsidR="00704ACF" w:rsidRPr="00986C2B" w:rsidRDefault="00704ACF"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1F71491F" w14:textId="77777777" w:rsidR="00704ACF" w:rsidRPr="00986C2B" w:rsidRDefault="00704ACF"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704ACF" w14:paraId="00292CBB" w14:textId="77777777" w:rsidTr="00C238B5">
        <w:tblPrEx>
          <w:tblCellMar>
            <w:top w:w="0" w:type="dxa"/>
            <w:bottom w:w="0" w:type="dxa"/>
          </w:tblCellMar>
        </w:tblPrEx>
        <w:tc>
          <w:tcPr>
            <w:tcW w:w="1170" w:type="dxa"/>
            <w:vAlign w:val="bottom"/>
          </w:tcPr>
          <w:p w14:paraId="4FDE707E" w14:textId="77777777" w:rsidR="00704ACF" w:rsidRDefault="00704ACF"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238E6CE3" w14:textId="77777777" w:rsidR="00704ACF" w:rsidRDefault="00704ACF" w:rsidP="0001434A">
            <w:pPr>
              <w:suppressAutoHyphens/>
              <w:rPr>
                <w:sz w:val="20"/>
                <w:vertAlign w:val="superscript"/>
              </w:rPr>
            </w:pPr>
            <w:r>
              <w:rPr>
                <w:sz w:val="20"/>
              </w:rPr>
              <w:t xml:space="preserve">Percentage of </w:t>
            </w:r>
            <w:proofErr w:type="gramStart"/>
            <w:r>
              <w:rPr>
                <w:sz w:val="20"/>
              </w:rPr>
              <w:t>African-American</w:t>
            </w:r>
            <w:proofErr w:type="gramEnd"/>
            <w:r>
              <w:rPr>
                <w:sz w:val="20"/>
              </w:rPr>
              <w:t xml:space="preserve"> undergraduates</w:t>
            </w:r>
            <w:r w:rsidR="0027477C">
              <w:rPr>
                <w:sz w:val="20"/>
                <w:vertAlign w:val="superscript"/>
              </w:rPr>
              <w:t>3</w:t>
            </w:r>
          </w:p>
        </w:tc>
        <w:tc>
          <w:tcPr>
            <w:tcW w:w="990" w:type="dxa"/>
            <w:vAlign w:val="bottom"/>
          </w:tcPr>
          <w:p w14:paraId="29F41583" w14:textId="77777777" w:rsidR="00704ACF" w:rsidRDefault="00405A71" w:rsidP="006441A6">
            <w:pPr>
              <w:suppressAutoHyphens/>
              <w:jc w:val="center"/>
              <w:rPr>
                <w:sz w:val="20"/>
              </w:rPr>
            </w:pPr>
            <w:r>
              <w:rPr>
                <w:sz w:val="20"/>
              </w:rPr>
              <w:t>11.0</w:t>
            </w:r>
            <w:r w:rsidR="00704ACF">
              <w:rPr>
                <w:sz w:val="20"/>
              </w:rPr>
              <w:t>%</w:t>
            </w:r>
          </w:p>
        </w:tc>
        <w:tc>
          <w:tcPr>
            <w:tcW w:w="1170" w:type="dxa"/>
            <w:vAlign w:val="bottom"/>
          </w:tcPr>
          <w:p w14:paraId="13E9FC4A" w14:textId="77777777" w:rsidR="00704ACF" w:rsidRDefault="00405A71" w:rsidP="00121EC8">
            <w:pPr>
              <w:suppressAutoHyphens/>
              <w:jc w:val="center"/>
              <w:rPr>
                <w:sz w:val="20"/>
              </w:rPr>
            </w:pPr>
            <w:r>
              <w:rPr>
                <w:sz w:val="20"/>
              </w:rPr>
              <w:t>11.5</w:t>
            </w:r>
            <w:r w:rsidR="00704ACF">
              <w:rPr>
                <w:sz w:val="20"/>
              </w:rPr>
              <w:t>%</w:t>
            </w:r>
          </w:p>
        </w:tc>
        <w:tc>
          <w:tcPr>
            <w:tcW w:w="1170" w:type="dxa"/>
            <w:vAlign w:val="bottom"/>
          </w:tcPr>
          <w:p w14:paraId="1280511E" w14:textId="77777777" w:rsidR="00704ACF" w:rsidRDefault="00405A71" w:rsidP="006441A6">
            <w:pPr>
              <w:suppressAutoHyphens/>
              <w:jc w:val="center"/>
              <w:rPr>
                <w:sz w:val="20"/>
              </w:rPr>
            </w:pPr>
            <w:r>
              <w:rPr>
                <w:sz w:val="20"/>
              </w:rPr>
              <w:t>11.7</w:t>
            </w:r>
            <w:r w:rsidR="00704ACF">
              <w:rPr>
                <w:sz w:val="20"/>
              </w:rPr>
              <w:t>%</w:t>
            </w:r>
          </w:p>
        </w:tc>
        <w:tc>
          <w:tcPr>
            <w:tcW w:w="1170" w:type="dxa"/>
            <w:vAlign w:val="bottom"/>
          </w:tcPr>
          <w:p w14:paraId="5FB4A225" w14:textId="77777777" w:rsidR="00704ACF" w:rsidRPr="000B1917" w:rsidRDefault="00DD0E94" w:rsidP="00C238B5">
            <w:pPr>
              <w:tabs>
                <w:tab w:val="left" w:pos="285"/>
                <w:tab w:val="center" w:pos="598"/>
              </w:tabs>
              <w:suppressAutoHyphens/>
              <w:jc w:val="center"/>
              <w:rPr>
                <w:sz w:val="20"/>
              </w:rPr>
            </w:pPr>
            <w:r>
              <w:rPr>
                <w:sz w:val="20"/>
              </w:rPr>
              <w:t>11.9</w:t>
            </w:r>
            <w:r w:rsidR="00704ACF" w:rsidRPr="000B1917">
              <w:rPr>
                <w:sz w:val="20"/>
              </w:rPr>
              <w:t>%</w:t>
            </w:r>
          </w:p>
        </w:tc>
        <w:tc>
          <w:tcPr>
            <w:tcW w:w="1170" w:type="dxa"/>
          </w:tcPr>
          <w:p w14:paraId="2FBD52C3" w14:textId="77777777" w:rsidR="00704ACF" w:rsidRDefault="00704ACF" w:rsidP="00C238B5">
            <w:pPr>
              <w:suppressAutoHyphens/>
              <w:jc w:val="center"/>
              <w:rPr>
                <w:sz w:val="20"/>
              </w:rPr>
            </w:pPr>
          </w:p>
          <w:p w14:paraId="0D1CDD35" w14:textId="77777777" w:rsidR="00704ACF" w:rsidRPr="000B1917" w:rsidRDefault="003235E3" w:rsidP="00C238B5">
            <w:pPr>
              <w:suppressAutoHyphens/>
              <w:jc w:val="center"/>
              <w:rPr>
                <w:sz w:val="20"/>
              </w:rPr>
            </w:pPr>
            <w:r>
              <w:rPr>
                <w:sz w:val="20"/>
              </w:rPr>
              <w:t>12.3</w:t>
            </w:r>
            <w:r w:rsidR="00704ACF" w:rsidRPr="000B1917">
              <w:rPr>
                <w:sz w:val="20"/>
              </w:rPr>
              <w:t>%</w:t>
            </w:r>
          </w:p>
        </w:tc>
        <w:tc>
          <w:tcPr>
            <w:tcW w:w="1170" w:type="dxa"/>
            <w:vAlign w:val="bottom"/>
          </w:tcPr>
          <w:p w14:paraId="275EEFFB" w14:textId="77777777" w:rsidR="00704ACF" w:rsidRDefault="003235E3" w:rsidP="0001434A">
            <w:pPr>
              <w:suppressAutoHyphens/>
              <w:jc w:val="center"/>
              <w:rPr>
                <w:sz w:val="20"/>
              </w:rPr>
            </w:pPr>
            <w:r>
              <w:rPr>
                <w:sz w:val="20"/>
              </w:rPr>
              <w:t>12.7</w:t>
            </w:r>
            <w:r w:rsidR="00704ACF">
              <w:rPr>
                <w:sz w:val="20"/>
              </w:rPr>
              <w:t>%</w:t>
            </w:r>
          </w:p>
        </w:tc>
      </w:tr>
    </w:tbl>
    <w:p w14:paraId="46A5AC6B" w14:textId="77777777" w:rsidR="00631A3A" w:rsidRDefault="00631A3A" w:rsidP="00091872">
      <w:pPr>
        <w:widowControl/>
        <w:tabs>
          <w:tab w:val="left" w:pos="1710"/>
        </w:tabs>
        <w:ind w:left="1710" w:hanging="1350"/>
        <w:jc w:val="both"/>
        <w:rPr>
          <w:b/>
          <w:bCs/>
          <w:sz w:val="20"/>
        </w:rPr>
      </w:pPr>
    </w:p>
    <w:p w14:paraId="5CD45E56" w14:textId="77777777" w:rsidR="00631A3A" w:rsidRDefault="00631A3A" w:rsidP="00091872">
      <w:pPr>
        <w:widowControl/>
        <w:tabs>
          <w:tab w:val="left" w:pos="1710"/>
        </w:tabs>
        <w:ind w:left="1710" w:hanging="1350"/>
        <w:jc w:val="both"/>
        <w:rPr>
          <w:b/>
          <w:bCs/>
          <w:sz w:val="20"/>
        </w:rPr>
      </w:pPr>
    </w:p>
    <w:p w14:paraId="5A33ECD2" w14:textId="77777777" w:rsidR="00585C01" w:rsidRDefault="00631A3A" w:rsidP="00091872">
      <w:pPr>
        <w:widowControl/>
        <w:tabs>
          <w:tab w:val="left" w:pos="1710"/>
        </w:tabs>
        <w:ind w:left="1710" w:hanging="1350"/>
        <w:jc w:val="both"/>
        <w:rPr>
          <w:b/>
          <w:sz w:val="20"/>
        </w:rPr>
      </w:pPr>
      <w:r>
        <w:rPr>
          <w:b/>
          <w:bCs/>
          <w:sz w:val="20"/>
        </w:rPr>
        <w:t xml:space="preserve"> </w:t>
      </w:r>
      <w:r w:rsidR="00585C01">
        <w:rPr>
          <w:b/>
          <w:bCs/>
          <w:sz w:val="20"/>
        </w:rPr>
        <w:t>Objective 3.2</w:t>
      </w:r>
      <w:r w:rsidR="00585C01">
        <w:rPr>
          <w:b/>
          <w:sz w:val="20"/>
        </w:rPr>
        <w:tab/>
      </w:r>
      <w:r w:rsidR="00585C01">
        <w:rPr>
          <w:bCs/>
          <w:sz w:val="20"/>
        </w:rPr>
        <w:t xml:space="preserve">Increase the percentage of minority </w:t>
      </w:r>
      <w:r w:rsidR="00FC7719">
        <w:rPr>
          <w:bCs/>
          <w:sz w:val="20"/>
        </w:rPr>
        <w:t xml:space="preserve">undergraduates from </w:t>
      </w:r>
      <w:r w:rsidR="007F54F7">
        <w:rPr>
          <w:bCs/>
          <w:sz w:val="20"/>
        </w:rPr>
        <w:t>17.6</w:t>
      </w:r>
      <w:r w:rsidR="00FC7719">
        <w:rPr>
          <w:bCs/>
          <w:sz w:val="20"/>
        </w:rPr>
        <w:t>% in 2009</w:t>
      </w:r>
      <w:r w:rsidR="00C279DA">
        <w:rPr>
          <w:bCs/>
          <w:sz w:val="20"/>
        </w:rPr>
        <w:t xml:space="preserve"> to 21</w:t>
      </w:r>
      <w:r w:rsidR="00585C01">
        <w:rPr>
          <w:bCs/>
          <w:sz w:val="20"/>
        </w:rPr>
        <w:t>% in 20</w:t>
      </w:r>
      <w:r w:rsidR="00FC7719">
        <w:rPr>
          <w:bCs/>
          <w:sz w:val="20"/>
        </w:rPr>
        <w:t>14</w:t>
      </w:r>
      <w:r w:rsidR="00585C01">
        <w:rPr>
          <w:b/>
          <w:sz w:val="20"/>
        </w:rPr>
        <w:t>.</w:t>
      </w:r>
    </w:p>
    <w:p w14:paraId="15111D7E" w14:textId="77777777" w:rsidR="00091872" w:rsidRDefault="00091872" w:rsidP="00091872">
      <w:pPr>
        <w:widowControl/>
        <w:tabs>
          <w:tab w:val="left" w:pos="1710"/>
        </w:tabs>
        <w:ind w:left="1710" w:hanging="1350"/>
        <w:jc w:val="both"/>
        <w:rPr>
          <w:b/>
          <w:sz w:val="20"/>
        </w:rPr>
      </w:pPr>
    </w:p>
    <w:tbl>
      <w:tblPr>
        <w:tblW w:w="11250" w:type="dxa"/>
        <w:tblInd w:w="468" w:type="dxa"/>
        <w:tblLayout w:type="fixed"/>
        <w:tblLook w:val="0000" w:firstRow="0" w:lastRow="0" w:firstColumn="0" w:lastColumn="0" w:noHBand="0" w:noVBand="0"/>
      </w:tblPr>
      <w:tblGrid>
        <w:gridCol w:w="1170"/>
        <w:gridCol w:w="3240"/>
        <w:gridCol w:w="990"/>
        <w:gridCol w:w="1170"/>
        <w:gridCol w:w="1170"/>
        <w:gridCol w:w="1170"/>
        <w:gridCol w:w="1170"/>
        <w:gridCol w:w="1170"/>
      </w:tblGrid>
      <w:tr w:rsidR="00704ACF" w14:paraId="032E5B1B" w14:textId="77777777" w:rsidTr="00704ACF">
        <w:tblPrEx>
          <w:tblCellMar>
            <w:top w:w="0" w:type="dxa"/>
            <w:bottom w:w="0" w:type="dxa"/>
          </w:tblCellMar>
        </w:tblPrEx>
        <w:tc>
          <w:tcPr>
            <w:tcW w:w="4410" w:type="dxa"/>
            <w:gridSpan w:val="2"/>
            <w:vAlign w:val="bottom"/>
          </w:tcPr>
          <w:p w14:paraId="4CA51F26" w14:textId="77777777" w:rsidR="00704ACF" w:rsidRDefault="00704ACF" w:rsidP="00051417">
            <w:pPr>
              <w:suppressAutoHyphens/>
              <w:rPr>
                <w:sz w:val="20"/>
              </w:rPr>
            </w:pPr>
            <w:r>
              <w:rPr>
                <w:b/>
                <w:bCs/>
                <w:sz w:val="20"/>
              </w:rPr>
              <w:t>Performance Measures</w:t>
            </w:r>
          </w:p>
        </w:tc>
        <w:tc>
          <w:tcPr>
            <w:tcW w:w="990" w:type="dxa"/>
            <w:vAlign w:val="bottom"/>
          </w:tcPr>
          <w:p w14:paraId="75A8CD5E" w14:textId="77777777" w:rsidR="00704ACF" w:rsidRPr="003A2144" w:rsidRDefault="00704ACF" w:rsidP="006441A6">
            <w:pPr>
              <w:suppressAutoHyphens/>
              <w:jc w:val="center"/>
              <w:rPr>
                <w:b/>
                <w:sz w:val="20"/>
              </w:rPr>
            </w:pPr>
            <w:r>
              <w:rPr>
                <w:b/>
                <w:sz w:val="20"/>
              </w:rPr>
              <w:t>200</w:t>
            </w:r>
            <w:r w:rsidR="00405A71">
              <w:rPr>
                <w:b/>
                <w:sz w:val="20"/>
              </w:rPr>
              <w:t>7</w:t>
            </w:r>
            <w:r w:rsidRPr="003A2144">
              <w:rPr>
                <w:b/>
                <w:sz w:val="20"/>
              </w:rPr>
              <w:t xml:space="preserve"> Actual</w:t>
            </w:r>
          </w:p>
        </w:tc>
        <w:tc>
          <w:tcPr>
            <w:tcW w:w="1170" w:type="dxa"/>
            <w:vAlign w:val="bottom"/>
          </w:tcPr>
          <w:p w14:paraId="67DB83CF" w14:textId="77777777" w:rsidR="00704ACF" w:rsidRPr="003A2144" w:rsidRDefault="00704ACF"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6B5C955B" w14:textId="77777777" w:rsidR="00704ACF" w:rsidRPr="003A2144" w:rsidRDefault="00704ACF"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59DAB93F" w14:textId="77777777" w:rsidR="00704ACF" w:rsidRPr="003A2144" w:rsidRDefault="00704ACF" w:rsidP="00051417">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37018306" w14:textId="77777777" w:rsidR="00704ACF" w:rsidRPr="00986C2B" w:rsidRDefault="00704ACF"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500C4E8D" w14:textId="77777777" w:rsidR="00704ACF" w:rsidRPr="00986C2B" w:rsidRDefault="00704ACF"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704ACF" w14:paraId="2D26FCB0" w14:textId="77777777" w:rsidTr="00C238B5">
        <w:tblPrEx>
          <w:tblCellMar>
            <w:top w:w="0" w:type="dxa"/>
            <w:bottom w:w="0" w:type="dxa"/>
          </w:tblCellMar>
        </w:tblPrEx>
        <w:tc>
          <w:tcPr>
            <w:tcW w:w="1170" w:type="dxa"/>
            <w:vAlign w:val="bottom"/>
          </w:tcPr>
          <w:p w14:paraId="2469D328" w14:textId="77777777" w:rsidR="00704ACF" w:rsidRDefault="00704ACF"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40" w:type="dxa"/>
            <w:vAlign w:val="bottom"/>
          </w:tcPr>
          <w:p w14:paraId="0AD66FCB" w14:textId="77777777" w:rsidR="00704ACF" w:rsidRDefault="00704ACF" w:rsidP="0001434A">
            <w:pPr>
              <w:suppressAutoHyphens/>
              <w:rPr>
                <w:sz w:val="20"/>
                <w:vertAlign w:val="superscript"/>
              </w:rPr>
            </w:pPr>
            <w:r>
              <w:rPr>
                <w:sz w:val="20"/>
              </w:rPr>
              <w:t>Percentage of minority undergraduates</w:t>
            </w:r>
            <w:r w:rsidR="006F4FED">
              <w:rPr>
                <w:rStyle w:val="EndnoteReference"/>
                <w:sz w:val="20"/>
              </w:rPr>
              <w:endnoteReference w:id="4"/>
            </w:r>
          </w:p>
        </w:tc>
        <w:tc>
          <w:tcPr>
            <w:tcW w:w="990" w:type="dxa"/>
            <w:vAlign w:val="bottom"/>
          </w:tcPr>
          <w:p w14:paraId="5F8B6316" w14:textId="77777777" w:rsidR="00704ACF" w:rsidRDefault="00405A71" w:rsidP="006441A6">
            <w:pPr>
              <w:suppressAutoHyphens/>
              <w:jc w:val="center"/>
              <w:rPr>
                <w:sz w:val="20"/>
              </w:rPr>
            </w:pPr>
            <w:r>
              <w:rPr>
                <w:sz w:val="20"/>
              </w:rPr>
              <w:t>16.7</w:t>
            </w:r>
            <w:r w:rsidR="00704ACF">
              <w:rPr>
                <w:sz w:val="20"/>
              </w:rPr>
              <w:t>%</w:t>
            </w:r>
          </w:p>
        </w:tc>
        <w:tc>
          <w:tcPr>
            <w:tcW w:w="1170" w:type="dxa"/>
            <w:vAlign w:val="bottom"/>
          </w:tcPr>
          <w:p w14:paraId="01652082" w14:textId="77777777" w:rsidR="00704ACF" w:rsidRDefault="00405A71" w:rsidP="006441A6">
            <w:pPr>
              <w:suppressAutoHyphens/>
              <w:jc w:val="center"/>
              <w:rPr>
                <w:sz w:val="20"/>
              </w:rPr>
            </w:pPr>
            <w:r>
              <w:rPr>
                <w:sz w:val="20"/>
              </w:rPr>
              <w:t>17.4</w:t>
            </w:r>
            <w:r w:rsidR="00704ACF">
              <w:rPr>
                <w:sz w:val="20"/>
              </w:rPr>
              <w:t>%</w:t>
            </w:r>
          </w:p>
        </w:tc>
        <w:tc>
          <w:tcPr>
            <w:tcW w:w="1170" w:type="dxa"/>
            <w:vAlign w:val="bottom"/>
          </w:tcPr>
          <w:p w14:paraId="1F9CC2B7" w14:textId="77777777" w:rsidR="00704ACF" w:rsidRDefault="00405A71" w:rsidP="006441A6">
            <w:pPr>
              <w:suppressAutoHyphens/>
              <w:jc w:val="center"/>
              <w:rPr>
                <w:sz w:val="20"/>
              </w:rPr>
            </w:pPr>
            <w:r>
              <w:rPr>
                <w:sz w:val="20"/>
              </w:rPr>
              <w:t>17.6</w:t>
            </w:r>
            <w:r w:rsidR="00704ACF">
              <w:rPr>
                <w:sz w:val="20"/>
              </w:rPr>
              <w:t>%</w:t>
            </w:r>
          </w:p>
        </w:tc>
        <w:tc>
          <w:tcPr>
            <w:tcW w:w="1170" w:type="dxa"/>
            <w:vAlign w:val="bottom"/>
          </w:tcPr>
          <w:p w14:paraId="5BE6B5C1" w14:textId="77777777" w:rsidR="00704ACF" w:rsidRPr="000B1917" w:rsidRDefault="00DD0E94" w:rsidP="00C238B5">
            <w:pPr>
              <w:tabs>
                <w:tab w:val="left" w:pos="285"/>
                <w:tab w:val="center" w:pos="598"/>
              </w:tabs>
              <w:suppressAutoHyphens/>
              <w:jc w:val="center"/>
              <w:rPr>
                <w:sz w:val="20"/>
              </w:rPr>
            </w:pPr>
            <w:r>
              <w:rPr>
                <w:sz w:val="20"/>
              </w:rPr>
              <w:t>17.9</w:t>
            </w:r>
            <w:r w:rsidR="00704ACF" w:rsidRPr="000B1917">
              <w:rPr>
                <w:sz w:val="20"/>
              </w:rPr>
              <w:t>%</w:t>
            </w:r>
          </w:p>
        </w:tc>
        <w:tc>
          <w:tcPr>
            <w:tcW w:w="1170" w:type="dxa"/>
          </w:tcPr>
          <w:p w14:paraId="3CD79933" w14:textId="77777777" w:rsidR="00704ACF" w:rsidRDefault="00704ACF" w:rsidP="00C238B5">
            <w:pPr>
              <w:suppressAutoHyphens/>
              <w:jc w:val="center"/>
              <w:rPr>
                <w:sz w:val="20"/>
              </w:rPr>
            </w:pPr>
          </w:p>
          <w:p w14:paraId="361D00DC" w14:textId="77777777" w:rsidR="00704ACF" w:rsidRPr="000B1917" w:rsidRDefault="00B131D1" w:rsidP="00C238B5">
            <w:pPr>
              <w:suppressAutoHyphens/>
              <w:jc w:val="center"/>
              <w:rPr>
                <w:sz w:val="20"/>
              </w:rPr>
            </w:pPr>
            <w:r>
              <w:rPr>
                <w:sz w:val="20"/>
              </w:rPr>
              <w:t>18.2</w:t>
            </w:r>
            <w:r w:rsidR="00704ACF" w:rsidRPr="000B1917">
              <w:rPr>
                <w:sz w:val="20"/>
              </w:rPr>
              <w:t>%</w:t>
            </w:r>
          </w:p>
        </w:tc>
        <w:tc>
          <w:tcPr>
            <w:tcW w:w="1170" w:type="dxa"/>
            <w:vAlign w:val="bottom"/>
          </w:tcPr>
          <w:p w14:paraId="11B6CEC4" w14:textId="77777777" w:rsidR="00704ACF" w:rsidRDefault="00B131D1" w:rsidP="0001434A">
            <w:pPr>
              <w:suppressAutoHyphens/>
              <w:jc w:val="center"/>
              <w:rPr>
                <w:sz w:val="20"/>
              </w:rPr>
            </w:pPr>
            <w:r>
              <w:rPr>
                <w:sz w:val="20"/>
              </w:rPr>
              <w:t>18.8</w:t>
            </w:r>
            <w:r w:rsidR="00704ACF">
              <w:rPr>
                <w:sz w:val="20"/>
              </w:rPr>
              <w:t>%</w:t>
            </w:r>
          </w:p>
        </w:tc>
      </w:tr>
    </w:tbl>
    <w:p w14:paraId="4BB8AA5A" w14:textId="77777777" w:rsidR="00585C01" w:rsidRDefault="00585C01" w:rsidP="00585C01">
      <w:pPr>
        <w:widowControl/>
        <w:tabs>
          <w:tab w:val="left" w:pos="1710"/>
        </w:tabs>
        <w:ind w:left="360"/>
        <w:jc w:val="both"/>
        <w:rPr>
          <w:b/>
          <w:sz w:val="20"/>
        </w:rPr>
      </w:pPr>
    </w:p>
    <w:p w14:paraId="066C244D" w14:textId="77777777" w:rsidR="00585C01" w:rsidRDefault="00585C01" w:rsidP="00091872">
      <w:pPr>
        <w:widowControl/>
        <w:tabs>
          <w:tab w:val="left" w:pos="1710"/>
        </w:tabs>
        <w:ind w:left="1710" w:hanging="1350"/>
        <w:jc w:val="both"/>
        <w:rPr>
          <w:b/>
          <w:sz w:val="20"/>
        </w:rPr>
      </w:pPr>
      <w:r>
        <w:rPr>
          <w:b/>
          <w:bCs/>
          <w:sz w:val="20"/>
        </w:rPr>
        <w:t>Objective 3.3</w:t>
      </w:r>
      <w:r>
        <w:rPr>
          <w:b/>
          <w:sz w:val="20"/>
        </w:rPr>
        <w:tab/>
      </w:r>
      <w:r>
        <w:rPr>
          <w:bCs/>
          <w:sz w:val="20"/>
        </w:rPr>
        <w:t>Increase the percentage of economically disadvantaged s</w:t>
      </w:r>
      <w:r w:rsidR="007F54F7">
        <w:rPr>
          <w:bCs/>
          <w:sz w:val="20"/>
        </w:rPr>
        <w:t>tudents attending SU from 42.7</w:t>
      </w:r>
      <w:r w:rsidR="00FC7719">
        <w:rPr>
          <w:bCs/>
          <w:sz w:val="20"/>
        </w:rPr>
        <w:t>% in 2009</w:t>
      </w:r>
      <w:r w:rsidR="00D67803">
        <w:rPr>
          <w:bCs/>
          <w:sz w:val="20"/>
        </w:rPr>
        <w:t xml:space="preserve"> to 43.5</w:t>
      </w:r>
      <w:r>
        <w:rPr>
          <w:bCs/>
          <w:sz w:val="20"/>
        </w:rPr>
        <w:t>% in 20</w:t>
      </w:r>
      <w:r w:rsidR="00FC7719">
        <w:rPr>
          <w:bCs/>
          <w:sz w:val="20"/>
        </w:rPr>
        <w:t>14</w:t>
      </w:r>
      <w:r>
        <w:rPr>
          <w:b/>
          <w:sz w:val="20"/>
        </w:rPr>
        <w:t>.</w:t>
      </w:r>
    </w:p>
    <w:p w14:paraId="7DB95D22" w14:textId="77777777" w:rsidR="00091872" w:rsidRDefault="00091872" w:rsidP="00091872">
      <w:pPr>
        <w:widowControl/>
        <w:tabs>
          <w:tab w:val="left" w:pos="1710"/>
        </w:tabs>
        <w:ind w:left="1710" w:hanging="1350"/>
        <w:jc w:val="both"/>
        <w:rPr>
          <w:b/>
          <w:sz w:val="20"/>
        </w:rPr>
      </w:pPr>
    </w:p>
    <w:tbl>
      <w:tblPr>
        <w:tblW w:w="11250" w:type="dxa"/>
        <w:tblInd w:w="468" w:type="dxa"/>
        <w:tblLayout w:type="fixed"/>
        <w:tblLook w:val="0000" w:firstRow="0" w:lastRow="0" w:firstColumn="0" w:lastColumn="0" w:noHBand="0" w:noVBand="0"/>
      </w:tblPr>
      <w:tblGrid>
        <w:gridCol w:w="1170"/>
        <w:gridCol w:w="3264"/>
        <w:gridCol w:w="966"/>
        <w:gridCol w:w="1170"/>
        <w:gridCol w:w="1170"/>
        <w:gridCol w:w="1170"/>
        <w:gridCol w:w="1170"/>
        <w:gridCol w:w="1170"/>
      </w:tblGrid>
      <w:tr w:rsidR="00C238B5" w14:paraId="69108E84" w14:textId="77777777" w:rsidTr="00C238B5">
        <w:tblPrEx>
          <w:tblCellMar>
            <w:top w:w="0" w:type="dxa"/>
            <w:bottom w:w="0" w:type="dxa"/>
          </w:tblCellMar>
        </w:tblPrEx>
        <w:tc>
          <w:tcPr>
            <w:tcW w:w="4434" w:type="dxa"/>
            <w:gridSpan w:val="2"/>
            <w:vAlign w:val="bottom"/>
          </w:tcPr>
          <w:p w14:paraId="4B36E646" w14:textId="77777777" w:rsidR="00C238B5" w:rsidRDefault="00C238B5" w:rsidP="00051417">
            <w:pPr>
              <w:suppressAutoHyphens/>
              <w:rPr>
                <w:sz w:val="20"/>
              </w:rPr>
            </w:pPr>
            <w:r>
              <w:rPr>
                <w:b/>
                <w:bCs/>
                <w:sz w:val="20"/>
              </w:rPr>
              <w:t>Performance Measures</w:t>
            </w:r>
          </w:p>
        </w:tc>
        <w:tc>
          <w:tcPr>
            <w:tcW w:w="966" w:type="dxa"/>
            <w:vAlign w:val="bottom"/>
          </w:tcPr>
          <w:p w14:paraId="142CEE43" w14:textId="77777777" w:rsidR="00C238B5" w:rsidRPr="003A2144" w:rsidRDefault="00C238B5" w:rsidP="006441A6">
            <w:pPr>
              <w:suppressAutoHyphens/>
              <w:jc w:val="center"/>
              <w:rPr>
                <w:b/>
                <w:sz w:val="20"/>
              </w:rPr>
            </w:pPr>
            <w:r>
              <w:rPr>
                <w:b/>
                <w:sz w:val="20"/>
              </w:rPr>
              <w:t>200</w:t>
            </w:r>
            <w:r w:rsidR="00405A71">
              <w:rPr>
                <w:b/>
                <w:sz w:val="20"/>
              </w:rPr>
              <w:t>7</w:t>
            </w:r>
            <w:r w:rsidRPr="003A2144">
              <w:rPr>
                <w:b/>
                <w:sz w:val="20"/>
              </w:rPr>
              <w:t xml:space="preserve"> Actual</w:t>
            </w:r>
          </w:p>
        </w:tc>
        <w:tc>
          <w:tcPr>
            <w:tcW w:w="1170" w:type="dxa"/>
            <w:vAlign w:val="bottom"/>
          </w:tcPr>
          <w:p w14:paraId="1ABD4A39"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6AD523ED"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0DD03648" w14:textId="77777777" w:rsidR="00C238B5" w:rsidRPr="003A2144" w:rsidRDefault="00C238B5" w:rsidP="006441A6">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07BF3350"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4D203EA8"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0C1FE5C0" w14:textId="77777777" w:rsidTr="00C238B5">
        <w:tblPrEx>
          <w:tblCellMar>
            <w:top w:w="0" w:type="dxa"/>
            <w:bottom w:w="0" w:type="dxa"/>
          </w:tblCellMar>
        </w:tblPrEx>
        <w:tc>
          <w:tcPr>
            <w:tcW w:w="1170" w:type="dxa"/>
            <w:vAlign w:val="bottom"/>
          </w:tcPr>
          <w:p w14:paraId="3B3855D7"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Input</w:t>
            </w:r>
          </w:p>
        </w:tc>
        <w:tc>
          <w:tcPr>
            <w:tcW w:w="3264" w:type="dxa"/>
            <w:vAlign w:val="bottom"/>
          </w:tcPr>
          <w:p w14:paraId="7B41E48E" w14:textId="77777777" w:rsidR="00C238B5" w:rsidRDefault="00C238B5" w:rsidP="0001434A">
            <w:pPr>
              <w:suppressAutoHyphens/>
              <w:rPr>
                <w:sz w:val="20"/>
              </w:rPr>
            </w:pPr>
            <w:r>
              <w:rPr>
                <w:sz w:val="20"/>
              </w:rPr>
              <w:t>Percentage of economically disadvantaged students attending SU</w:t>
            </w:r>
            <w:r w:rsidR="006F4FED">
              <w:rPr>
                <w:rStyle w:val="EndnoteReference"/>
                <w:sz w:val="20"/>
              </w:rPr>
              <w:endnoteReference w:id="5"/>
            </w:r>
          </w:p>
        </w:tc>
        <w:tc>
          <w:tcPr>
            <w:tcW w:w="966" w:type="dxa"/>
            <w:vAlign w:val="bottom"/>
          </w:tcPr>
          <w:p w14:paraId="29EA186B" w14:textId="77777777" w:rsidR="00C238B5" w:rsidRDefault="00405A71" w:rsidP="006441A6">
            <w:pPr>
              <w:suppressAutoHyphens/>
              <w:jc w:val="center"/>
              <w:rPr>
                <w:sz w:val="20"/>
              </w:rPr>
            </w:pPr>
            <w:r>
              <w:rPr>
                <w:sz w:val="20"/>
              </w:rPr>
              <w:t>36.8</w:t>
            </w:r>
            <w:r w:rsidR="00C238B5">
              <w:rPr>
                <w:sz w:val="20"/>
              </w:rPr>
              <w:t>%</w:t>
            </w:r>
          </w:p>
        </w:tc>
        <w:tc>
          <w:tcPr>
            <w:tcW w:w="1170" w:type="dxa"/>
            <w:vAlign w:val="bottom"/>
          </w:tcPr>
          <w:p w14:paraId="14B78C07" w14:textId="77777777" w:rsidR="00C238B5" w:rsidRDefault="00405A71" w:rsidP="006441A6">
            <w:pPr>
              <w:suppressAutoHyphens/>
              <w:jc w:val="center"/>
              <w:rPr>
                <w:sz w:val="20"/>
              </w:rPr>
            </w:pPr>
            <w:r>
              <w:rPr>
                <w:sz w:val="20"/>
              </w:rPr>
              <w:t>41.5</w:t>
            </w:r>
            <w:r w:rsidR="00C238B5">
              <w:rPr>
                <w:sz w:val="20"/>
              </w:rPr>
              <w:t>%</w:t>
            </w:r>
          </w:p>
        </w:tc>
        <w:tc>
          <w:tcPr>
            <w:tcW w:w="1170" w:type="dxa"/>
            <w:vAlign w:val="bottom"/>
          </w:tcPr>
          <w:p w14:paraId="6083A323" w14:textId="77777777" w:rsidR="00C238B5" w:rsidRDefault="00405A71" w:rsidP="006441A6">
            <w:pPr>
              <w:suppressAutoHyphens/>
              <w:jc w:val="center"/>
              <w:rPr>
                <w:sz w:val="20"/>
              </w:rPr>
            </w:pPr>
            <w:r>
              <w:rPr>
                <w:sz w:val="20"/>
              </w:rPr>
              <w:t>42.7</w:t>
            </w:r>
            <w:r w:rsidR="00C238B5">
              <w:rPr>
                <w:sz w:val="20"/>
              </w:rPr>
              <w:t>%</w:t>
            </w:r>
          </w:p>
        </w:tc>
        <w:tc>
          <w:tcPr>
            <w:tcW w:w="1170" w:type="dxa"/>
            <w:vAlign w:val="bottom"/>
          </w:tcPr>
          <w:p w14:paraId="35165134" w14:textId="77777777" w:rsidR="00C238B5" w:rsidRPr="000B1917" w:rsidRDefault="0000763F" w:rsidP="00C238B5">
            <w:pPr>
              <w:tabs>
                <w:tab w:val="left" w:pos="285"/>
                <w:tab w:val="center" w:pos="598"/>
              </w:tabs>
              <w:suppressAutoHyphens/>
              <w:jc w:val="center"/>
              <w:rPr>
                <w:sz w:val="20"/>
              </w:rPr>
            </w:pPr>
            <w:r>
              <w:rPr>
                <w:sz w:val="20"/>
              </w:rPr>
              <w:t>41.2</w:t>
            </w:r>
            <w:r w:rsidR="00C238B5" w:rsidRPr="000B1917">
              <w:rPr>
                <w:sz w:val="20"/>
              </w:rPr>
              <w:t>%</w:t>
            </w:r>
          </w:p>
        </w:tc>
        <w:tc>
          <w:tcPr>
            <w:tcW w:w="1170" w:type="dxa"/>
          </w:tcPr>
          <w:p w14:paraId="3436096A" w14:textId="77777777" w:rsidR="00C238B5" w:rsidRDefault="00C238B5" w:rsidP="00C238B5">
            <w:pPr>
              <w:suppressAutoHyphens/>
              <w:jc w:val="center"/>
              <w:rPr>
                <w:sz w:val="20"/>
              </w:rPr>
            </w:pPr>
          </w:p>
          <w:p w14:paraId="1813F2F7" w14:textId="77777777" w:rsidR="00C238B5" w:rsidRPr="000B1917" w:rsidRDefault="00CE4935" w:rsidP="00C238B5">
            <w:pPr>
              <w:suppressAutoHyphens/>
              <w:jc w:val="center"/>
              <w:rPr>
                <w:sz w:val="20"/>
              </w:rPr>
            </w:pPr>
            <w:r>
              <w:rPr>
                <w:sz w:val="20"/>
              </w:rPr>
              <w:t>43.0</w:t>
            </w:r>
            <w:r w:rsidR="00C238B5" w:rsidRPr="000B1917">
              <w:rPr>
                <w:sz w:val="20"/>
              </w:rPr>
              <w:t>%</w:t>
            </w:r>
          </w:p>
        </w:tc>
        <w:tc>
          <w:tcPr>
            <w:tcW w:w="1170" w:type="dxa"/>
            <w:vAlign w:val="bottom"/>
          </w:tcPr>
          <w:p w14:paraId="505C9DD5" w14:textId="77777777" w:rsidR="00C238B5" w:rsidRDefault="00CE4935" w:rsidP="0001434A">
            <w:pPr>
              <w:suppressAutoHyphens/>
              <w:jc w:val="center"/>
              <w:rPr>
                <w:sz w:val="20"/>
              </w:rPr>
            </w:pPr>
            <w:r>
              <w:rPr>
                <w:sz w:val="20"/>
              </w:rPr>
              <w:t>43.4</w:t>
            </w:r>
            <w:r w:rsidR="00C238B5">
              <w:rPr>
                <w:sz w:val="20"/>
              </w:rPr>
              <w:t>%</w:t>
            </w:r>
          </w:p>
        </w:tc>
      </w:tr>
    </w:tbl>
    <w:p w14:paraId="3EBDA368" w14:textId="77777777" w:rsidR="00585C01" w:rsidRDefault="00585C01" w:rsidP="00585C01">
      <w:pPr>
        <w:tabs>
          <w:tab w:val="right" w:pos="5850"/>
          <w:tab w:val="right" w:pos="7290"/>
          <w:tab w:val="right" w:pos="8730"/>
          <w:tab w:val="right" w:pos="9990"/>
          <w:tab w:val="right" w:pos="11160"/>
          <w:tab w:val="right" w:pos="12510"/>
        </w:tabs>
        <w:rPr>
          <w:b/>
          <w:bCs/>
          <w:sz w:val="20"/>
        </w:rPr>
      </w:pPr>
    </w:p>
    <w:p w14:paraId="0C32B084" w14:textId="77777777" w:rsidR="00585C01" w:rsidRDefault="00585C01" w:rsidP="00585C01">
      <w:pPr>
        <w:rPr>
          <w:sz w:val="20"/>
        </w:rPr>
      </w:pPr>
      <w:r>
        <w:rPr>
          <w:b/>
          <w:sz w:val="20"/>
        </w:rPr>
        <w:t>Goal 4.</w:t>
      </w:r>
      <w:r>
        <w:rPr>
          <w:b/>
          <w:sz w:val="20"/>
        </w:rPr>
        <w:tab/>
      </w:r>
      <w:r>
        <w:rPr>
          <w:sz w:val="20"/>
        </w:rPr>
        <w:t>Improve retention and graduation rates while advancing a student-centered environment.</w:t>
      </w:r>
    </w:p>
    <w:p w14:paraId="0FAA625E" w14:textId="77777777" w:rsidR="00585C01" w:rsidRDefault="00585C01" w:rsidP="00585C01">
      <w:pPr>
        <w:widowControl/>
        <w:tabs>
          <w:tab w:val="left" w:pos="1710"/>
        </w:tabs>
        <w:ind w:left="360"/>
        <w:jc w:val="both"/>
        <w:rPr>
          <w:b/>
          <w:sz w:val="20"/>
        </w:rPr>
      </w:pPr>
    </w:p>
    <w:p w14:paraId="168C5C49" w14:textId="77777777" w:rsidR="00051417" w:rsidRDefault="00585C01" w:rsidP="00051417">
      <w:pPr>
        <w:widowControl/>
        <w:tabs>
          <w:tab w:val="left" w:pos="1710"/>
        </w:tabs>
        <w:ind w:left="1710" w:hanging="1350"/>
        <w:jc w:val="both"/>
        <w:rPr>
          <w:sz w:val="20"/>
        </w:rPr>
      </w:pPr>
      <w:r>
        <w:rPr>
          <w:b/>
          <w:sz w:val="20"/>
        </w:rPr>
        <w:t>Objective 4.1</w:t>
      </w:r>
      <w:r>
        <w:rPr>
          <w:b/>
          <w:sz w:val="20"/>
        </w:rPr>
        <w:tab/>
      </w:r>
      <w:r>
        <w:rPr>
          <w:sz w:val="20"/>
        </w:rPr>
        <w:t xml:space="preserve">The second-year retention rates of SU first-time, full-time freshmen </w:t>
      </w:r>
      <w:r w:rsidR="00FC7719">
        <w:rPr>
          <w:sz w:val="20"/>
        </w:rPr>
        <w:t xml:space="preserve">will increase from </w:t>
      </w:r>
      <w:r w:rsidR="007F54F7">
        <w:rPr>
          <w:sz w:val="20"/>
        </w:rPr>
        <w:t>85.6</w:t>
      </w:r>
      <w:r w:rsidR="00CA71C2">
        <w:rPr>
          <w:sz w:val="20"/>
        </w:rPr>
        <w:t>% in 2009 to 8</w:t>
      </w:r>
      <w:r w:rsidR="00D67803">
        <w:rPr>
          <w:sz w:val="20"/>
        </w:rPr>
        <w:t>6</w:t>
      </w:r>
      <w:r w:rsidR="00FC7719">
        <w:rPr>
          <w:sz w:val="20"/>
        </w:rPr>
        <w:t>.</w:t>
      </w:r>
      <w:r w:rsidR="00D67803">
        <w:rPr>
          <w:sz w:val="20"/>
        </w:rPr>
        <w:t>1</w:t>
      </w:r>
      <w:r w:rsidR="00FC7719">
        <w:rPr>
          <w:sz w:val="20"/>
        </w:rPr>
        <w:t>% in 2014</w:t>
      </w:r>
      <w:r>
        <w:rPr>
          <w:sz w:val="20"/>
        </w:rPr>
        <w:t>.</w:t>
      </w:r>
    </w:p>
    <w:p w14:paraId="21BD0F79" w14:textId="77777777" w:rsidR="00585C01" w:rsidRDefault="00585C01" w:rsidP="00051417">
      <w:pPr>
        <w:widowControl/>
        <w:tabs>
          <w:tab w:val="left" w:pos="1710"/>
        </w:tabs>
        <w:ind w:left="1710" w:hanging="1350"/>
        <w:jc w:val="both"/>
        <w:rPr>
          <w:sz w:val="20"/>
        </w:rPr>
      </w:pPr>
      <w:r>
        <w:rPr>
          <w:sz w:val="20"/>
        </w:rPr>
        <w:tab/>
      </w:r>
    </w:p>
    <w:tbl>
      <w:tblPr>
        <w:tblW w:w="11250" w:type="dxa"/>
        <w:tblInd w:w="468" w:type="dxa"/>
        <w:tblLayout w:type="fixed"/>
        <w:tblLook w:val="0000" w:firstRow="0" w:lastRow="0" w:firstColumn="0" w:lastColumn="0" w:noHBand="0" w:noVBand="0"/>
      </w:tblPr>
      <w:tblGrid>
        <w:gridCol w:w="1170"/>
        <w:gridCol w:w="3240"/>
        <w:gridCol w:w="990"/>
        <w:gridCol w:w="1170"/>
        <w:gridCol w:w="1170"/>
        <w:gridCol w:w="1170"/>
        <w:gridCol w:w="1170"/>
        <w:gridCol w:w="1170"/>
      </w:tblGrid>
      <w:tr w:rsidR="00C238B5" w14:paraId="70A382C8" w14:textId="77777777" w:rsidTr="00C238B5">
        <w:tblPrEx>
          <w:tblCellMar>
            <w:top w:w="0" w:type="dxa"/>
            <w:bottom w:w="0" w:type="dxa"/>
          </w:tblCellMar>
        </w:tblPrEx>
        <w:tc>
          <w:tcPr>
            <w:tcW w:w="4410" w:type="dxa"/>
            <w:gridSpan w:val="2"/>
            <w:vAlign w:val="bottom"/>
          </w:tcPr>
          <w:p w14:paraId="6D075C36" w14:textId="77777777" w:rsidR="00C238B5" w:rsidRDefault="00C238B5" w:rsidP="00051417">
            <w:pPr>
              <w:suppressAutoHyphens/>
              <w:rPr>
                <w:sz w:val="20"/>
              </w:rPr>
            </w:pPr>
            <w:r>
              <w:rPr>
                <w:b/>
                <w:bCs/>
                <w:sz w:val="20"/>
              </w:rPr>
              <w:t>Performance Measures</w:t>
            </w:r>
          </w:p>
        </w:tc>
        <w:tc>
          <w:tcPr>
            <w:tcW w:w="990" w:type="dxa"/>
            <w:vAlign w:val="bottom"/>
          </w:tcPr>
          <w:p w14:paraId="4E6979DA" w14:textId="77777777" w:rsidR="00C238B5" w:rsidRPr="003A2144" w:rsidRDefault="00C238B5" w:rsidP="00405A71">
            <w:pPr>
              <w:suppressAutoHyphens/>
              <w:jc w:val="center"/>
              <w:rPr>
                <w:b/>
                <w:sz w:val="20"/>
              </w:rPr>
            </w:pPr>
            <w:r>
              <w:rPr>
                <w:b/>
                <w:sz w:val="20"/>
              </w:rPr>
              <w:t>200</w:t>
            </w:r>
            <w:r w:rsidR="00405A71">
              <w:rPr>
                <w:b/>
                <w:sz w:val="20"/>
              </w:rPr>
              <w:t>7</w:t>
            </w:r>
            <w:r w:rsidRPr="003A2144">
              <w:rPr>
                <w:b/>
                <w:sz w:val="20"/>
              </w:rPr>
              <w:t xml:space="preserve"> Actual</w:t>
            </w:r>
          </w:p>
        </w:tc>
        <w:tc>
          <w:tcPr>
            <w:tcW w:w="1170" w:type="dxa"/>
            <w:vAlign w:val="bottom"/>
          </w:tcPr>
          <w:p w14:paraId="3F749250"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761DD309"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71360783" w14:textId="77777777" w:rsidR="00C238B5" w:rsidRPr="003A2144" w:rsidRDefault="00C238B5" w:rsidP="006441A6">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40CB278C"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4CB9028C"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3516D989" w14:textId="77777777" w:rsidTr="00C238B5">
        <w:tblPrEx>
          <w:tblCellMar>
            <w:top w:w="0" w:type="dxa"/>
            <w:bottom w:w="0" w:type="dxa"/>
          </w:tblCellMar>
        </w:tblPrEx>
        <w:tc>
          <w:tcPr>
            <w:tcW w:w="1170" w:type="dxa"/>
            <w:vAlign w:val="bottom"/>
          </w:tcPr>
          <w:p w14:paraId="4BDD2F43"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7F6AF9DF" w14:textId="77777777" w:rsidR="00C238B5" w:rsidRDefault="00C238B5" w:rsidP="0001434A">
            <w:pPr>
              <w:suppressAutoHyphens/>
              <w:rPr>
                <w:sz w:val="20"/>
                <w:vertAlign w:val="superscript"/>
              </w:rPr>
            </w:pPr>
            <w:r>
              <w:rPr>
                <w:sz w:val="20"/>
              </w:rPr>
              <w:t>2</w:t>
            </w:r>
            <w:r>
              <w:rPr>
                <w:sz w:val="20"/>
                <w:vertAlign w:val="superscript"/>
              </w:rPr>
              <w:t>nd</w:t>
            </w:r>
            <w:r>
              <w:rPr>
                <w:sz w:val="20"/>
              </w:rPr>
              <w:t xml:space="preserve"> year first-time, full-time retention rate:  all students</w:t>
            </w:r>
            <w:r w:rsidR="006F4FED">
              <w:rPr>
                <w:rStyle w:val="EndnoteReference"/>
                <w:sz w:val="20"/>
              </w:rPr>
              <w:endnoteReference w:id="6"/>
            </w:r>
          </w:p>
        </w:tc>
        <w:tc>
          <w:tcPr>
            <w:tcW w:w="990" w:type="dxa"/>
            <w:vAlign w:val="bottom"/>
          </w:tcPr>
          <w:p w14:paraId="4600ECBA" w14:textId="77777777" w:rsidR="00C238B5" w:rsidRDefault="00405A71" w:rsidP="006441A6">
            <w:pPr>
              <w:suppressAutoHyphens/>
              <w:jc w:val="center"/>
              <w:rPr>
                <w:sz w:val="20"/>
              </w:rPr>
            </w:pPr>
            <w:r>
              <w:rPr>
                <w:sz w:val="20"/>
              </w:rPr>
              <w:t>84.9</w:t>
            </w:r>
            <w:r w:rsidR="00C238B5">
              <w:rPr>
                <w:sz w:val="20"/>
              </w:rPr>
              <w:t>%</w:t>
            </w:r>
          </w:p>
        </w:tc>
        <w:tc>
          <w:tcPr>
            <w:tcW w:w="1170" w:type="dxa"/>
            <w:vAlign w:val="bottom"/>
          </w:tcPr>
          <w:p w14:paraId="2C867A35" w14:textId="77777777" w:rsidR="00C238B5" w:rsidRDefault="00405A71" w:rsidP="006441A6">
            <w:pPr>
              <w:suppressAutoHyphens/>
              <w:jc w:val="center"/>
              <w:rPr>
                <w:sz w:val="20"/>
              </w:rPr>
            </w:pPr>
            <w:r>
              <w:rPr>
                <w:sz w:val="20"/>
              </w:rPr>
              <w:t>83.6</w:t>
            </w:r>
            <w:r w:rsidR="00C238B5">
              <w:rPr>
                <w:sz w:val="20"/>
              </w:rPr>
              <w:t>%</w:t>
            </w:r>
          </w:p>
        </w:tc>
        <w:tc>
          <w:tcPr>
            <w:tcW w:w="1170" w:type="dxa"/>
            <w:vAlign w:val="bottom"/>
          </w:tcPr>
          <w:p w14:paraId="3E0B068A" w14:textId="77777777" w:rsidR="00C238B5" w:rsidRDefault="00405A71" w:rsidP="00393271">
            <w:pPr>
              <w:suppressAutoHyphens/>
              <w:jc w:val="center"/>
              <w:rPr>
                <w:sz w:val="20"/>
              </w:rPr>
            </w:pPr>
            <w:r>
              <w:rPr>
                <w:sz w:val="20"/>
              </w:rPr>
              <w:t>85.6</w:t>
            </w:r>
            <w:r w:rsidR="00C238B5">
              <w:rPr>
                <w:sz w:val="20"/>
              </w:rPr>
              <w:t>%</w:t>
            </w:r>
          </w:p>
        </w:tc>
        <w:tc>
          <w:tcPr>
            <w:tcW w:w="1170" w:type="dxa"/>
            <w:vAlign w:val="bottom"/>
          </w:tcPr>
          <w:p w14:paraId="4806BA51" w14:textId="77777777" w:rsidR="00C238B5" w:rsidRPr="000B1917" w:rsidRDefault="009931E6" w:rsidP="00C238B5">
            <w:pPr>
              <w:tabs>
                <w:tab w:val="left" w:pos="285"/>
                <w:tab w:val="center" w:pos="598"/>
              </w:tabs>
              <w:suppressAutoHyphens/>
              <w:jc w:val="center"/>
              <w:rPr>
                <w:sz w:val="20"/>
              </w:rPr>
            </w:pPr>
            <w:r>
              <w:rPr>
                <w:sz w:val="20"/>
              </w:rPr>
              <w:t>83.3</w:t>
            </w:r>
            <w:r w:rsidR="00C238B5" w:rsidRPr="000B1917">
              <w:rPr>
                <w:sz w:val="20"/>
              </w:rPr>
              <w:t>%</w:t>
            </w:r>
          </w:p>
        </w:tc>
        <w:tc>
          <w:tcPr>
            <w:tcW w:w="1170" w:type="dxa"/>
          </w:tcPr>
          <w:p w14:paraId="45269BA1" w14:textId="77777777" w:rsidR="00C238B5" w:rsidRDefault="00C238B5" w:rsidP="00C238B5">
            <w:pPr>
              <w:suppressAutoHyphens/>
              <w:jc w:val="center"/>
              <w:rPr>
                <w:sz w:val="20"/>
              </w:rPr>
            </w:pPr>
          </w:p>
          <w:p w14:paraId="752D4009" w14:textId="77777777" w:rsidR="00C238B5" w:rsidRPr="000B1917" w:rsidRDefault="00B131D1" w:rsidP="00C238B5">
            <w:pPr>
              <w:suppressAutoHyphens/>
              <w:jc w:val="center"/>
              <w:rPr>
                <w:sz w:val="20"/>
              </w:rPr>
            </w:pPr>
            <w:r>
              <w:rPr>
                <w:sz w:val="20"/>
              </w:rPr>
              <w:t>86.0</w:t>
            </w:r>
            <w:r w:rsidR="00C238B5" w:rsidRPr="000B1917">
              <w:rPr>
                <w:sz w:val="20"/>
              </w:rPr>
              <w:t>%</w:t>
            </w:r>
          </w:p>
        </w:tc>
        <w:tc>
          <w:tcPr>
            <w:tcW w:w="1170" w:type="dxa"/>
            <w:vAlign w:val="bottom"/>
          </w:tcPr>
          <w:p w14:paraId="63FE7D39" w14:textId="77777777" w:rsidR="00C238B5" w:rsidRDefault="00B131D1" w:rsidP="0001434A">
            <w:pPr>
              <w:suppressAutoHyphens/>
              <w:jc w:val="center"/>
              <w:rPr>
                <w:sz w:val="20"/>
              </w:rPr>
            </w:pPr>
            <w:r>
              <w:rPr>
                <w:sz w:val="20"/>
              </w:rPr>
              <w:t>86.7</w:t>
            </w:r>
            <w:r w:rsidR="00C238B5">
              <w:rPr>
                <w:sz w:val="20"/>
              </w:rPr>
              <w:t>%</w:t>
            </w:r>
          </w:p>
        </w:tc>
      </w:tr>
    </w:tbl>
    <w:p w14:paraId="48A430D7" w14:textId="77777777" w:rsidR="00585C01" w:rsidRDefault="00585C01" w:rsidP="00051417">
      <w:pPr>
        <w:widowControl/>
        <w:tabs>
          <w:tab w:val="left" w:pos="1710"/>
        </w:tabs>
        <w:jc w:val="both"/>
        <w:rPr>
          <w:b/>
          <w:bCs/>
          <w:sz w:val="20"/>
        </w:rPr>
      </w:pPr>
    </w:p>
    <w:p w14:paraId="5DF27A4D" w14:textId="77777777" w:rsidR="00585C01" w:rsidRDefault="001B7B8C" w:rsidP="00586D52">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bCs/>
          <w:sz w:val="20"/>
        </w:rPr>
        <w:br w:type="page"/>
      </w:r>
      <w:r w:rsidR="00585C01">
        <w:rPr>
          <w:b/>
          <w:bCs/>
          <w:sz w:val="20"/>
        </w:rPr>
        <w:lastRenderedPageBreak/>
        <w:t>Objective 4.2</w:t>
      </w:r>
      <w:r w:rsidR="00585C01">
        <w:rPr>
          <w:sz w:val="20"/>
        </w:rPr>
        <w:tab/>
      </w:r>
      <w:r w:rsidR="00585C01">
        <w:rPr>
          <w:bCs/>
          <w:sz w:val="20"/>
        </w:rPr>
        <w:t xml:space="preserve">The second-year retention rates of SU first-time, full-time </w:t>
      </w:r>
      <w:proofErr w:type="gramStart"/>
      <w:r w:rsidR="00585C01">
        <w:rPr>
          <w:bCs/>
          <w:sz w:val="20"/>
        </w:rPr>
        <w:t>African-American</w:t>
      </w:r>
      <w:proofErr w:type="gramEnd"/>
      <w:r w:rsidR="00585C01">
        <w:rPr>
          <w:bCs/>
          <w:sz w:val="20"/>
        </w:rPr>
        <w:t xml:space="preserve"> freshmen </w:t>
      </w:r>
      <w:r w:rsidR="007F54F7">
        <w:rPr>
          <w:sz w:val="20"/>
        </w:rPr>
        <w:t>will increase from 79.1</w:t>
      </w:r>
      <w:r w:rsidR="00585C01">
        <w:rPr>
          <w:sz w:val="20"/>
        </w:rPr>
        <w:t>% in 200</w:t>
      </w:r>
      <w:r w:rsidR="00CA71C2">
        <w:rPr>
          <w:sz w:val="20"/>
        </w:rPr>
        <w:t>9 to 84.1</w:t>
      </w:r>
      <w:r w:rsidR="007F54F7">
        <w:rPr>
          <w:sz w:val="20"/>
        </w:rPr>
        <w:t>% in 2014</w:t>
      </w:r>
      <w:r w:rsidR="00585C01">
        <w:rPr>
          <w:sz w:val="20"/>
        </w:rPr>
        <w:t>.</w:t>
      </w:r>
    </w:p>
    <w:p w14:paraId="3A4ABFC7" w14:textId="77777777" w:rsidR="00586D52" w:rsidRDefault="00586D52" w:rsidP="00586D52">
      <w:pPr>
        <w:tabs>
          <w:tab w:val="right" w:pos="5940"/>
          <w:tab w:val="right" w:pos="7380"/>
          <w:tab w:val="right" w:pos="8730"/>
          <w:tab w:val="right" w:pos="9990"/>
          <w:tab w:val="right" w:pos="11430"/>
          <w:tab w:val="right" w:pos="12780"/>
        </w:tabs>
        <w:snapToGrid w:val="0"/>
        <w:ind w:right="-54"/>
        <w:rPr>
          <w:b/>
          <w:bCs/>
          <w:sz w:val="20"/>
        </w:rPr>
      </w:pPr>
    </w:p>
    <w:tbl>
      <w:tblPr>
        <w:tblW w:w="11250" w:type="dxa"/>
        <w:tblInd w:w="468" w:type="dxa"/>
        <w:tblLayout w:type="fixed"/>
        <w:tblLook w:val="0000" w:firstRow="0" w:lastRow="0" w:firstColumn="0" w:lastColumn="0" w:noHBand="0" w:noVBand="0"/>
      </w:tblPr>
      <w:tblGrid>
        <w:gridCol w:w="1170"/>
        <w:gridCol w:w="3240"/>
        <w:gridCol w:w="1029"/>
        <w:gridCol w:w="1131"/>
        <w:gridCol w:w="1170"/>
        <w:gridCol w:w="1170"/>
        <w:gridCol w:w="1170"/>
        <w:gridCol w:w="1170"/>
      </w:tblGrid>
      <w:tr w:rsidR="00C238B5" w14:paraId="2E01FF59" w14:textId="77777777" w:rsidTr="00C238B5">
        <w:tblPrEx>
          <w:tblCellMar>
            <w:top w:w="0" w:type="dxa"/>
            <w:bottom w:w="0" w:type="dxa"/>
          </w:tblCellMar>
        </w:tblPrEx>
        <w:tc>
          <w:tcPr>
            <w:tcW w:w="4410" w:type="dxa"/>
            <w:gridSpan w:val="2"/>
            <w:vAlign w:val="bottom"/>
          </w:tcPr>
          <w:p w14:paraId="60AC0D08" w14:textId="77777777" w:rsidR="00C238B5" w:rsidRDefault="00C238B5" w:rsidP="00586D52">
            <w:pPr>
              <w:suppressAutoHyphens/>
              <w:rPr>
                <w:sz w:val="20"/>
              </w:rPr>
            </w:pPr>
            <w:r>
              <w:rPr>
                <w:b/>
                <w:bCs/>
                <w:sz w:val="20"/>
              </w:rPr>
              <w:t>Performance Measures</w:t>
            </w:r>
          </w:p>
        </w:tc>
        <w:tc>
          <w:tcPr>
            <w:tcW w:w="1029" w:type="dxa"/>
            <w:vAlign w:val="bottom"/>
          </w:tcPr>
          <w:p w14:paraId="437CE0A5" w14:textId="77777777" w:rsidR="00C238B5" w:rsidRPr="003A2144" w:rsidRDefault="00C238B5" w:rsidP="006441A6">
            <w:pPr>
              <w:suppressAutoHyphens/>
              <w:jc w:val="center"/>
              <w:rPr>
                <w:b/>
                <w:sz w:val="20"/>
              </w:rPr>
            </w:pPr>
            <w:r>
              <w:rPr>
                <w:b/>
                <w:sz w:val="20"/>
              </w:rPr>
              <w:t>200</w:t>
            </w:r>
            <w:r w:rsidR="00405A71">
              <w:rPr>
                <w:b/>
                <w:sz w:val="20"/>
              </w:rPr>
              <w:t>7</w:t>
            </w:r>
            <w:r w:rsidRPr="003A2144">
              <w:rPr>
                <w:b/>
                <w:sz w:val="20"/>
              </w:rPr>
              <w:t xml:space="preserve"> Actual</w:t>
            </w:r>
          </w:p>
        </w:tc>
        <w:tc>
          <w:tcPr>
            <w:tcW w:w="1131" w:type="dxa"/>
            <w:vAlign w:val="bottom"/>
          </w:tcPr>
          <w:p w14:paraId="28C2F3A2"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5A095196"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328BC920" w14:textId="77777777" w:rsidR="00C238B5" w:rsidRPr="003A2144" w:rsidRDefault="00C238B5" w:rsidP="00586D52">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37AF9E1A"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67511E3D"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4B0BB627" w14:textId="77777777" w:rsidTr="00C238B5">
        <w:tblPrEx>
          <w:tblCellMar>
            <w:top w:w="0" w:type="dxa"/>
            <w:bottom w:w="0" w:type="dxa"/>
          </w:tblCellMar>
        </w:tblPrEx>
        <w:tc>
          <w:tcPr>
            <w:tcW w:w="1170" w:type="dxa"/>
            <w:vAlign w:val="bottom"/>
          </w:tcPr>
          <w:p w14:paraId="1DADD678"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31098AF8" w14:textId="77777777" w:rsidR="00C238B5" w:rsidRDefault="00C238B5" w:rsidP="0001434A">
            <w:pPr>
              <w:suppressAutoHyphens/>
              <w:rPr>
                <w:sz w:val="20"/>
                <w:vertAlign w:val="superscript"/>
              </w:rPr>
            </w:pPr>
            <w:r>
              <w:rPr>
                <w:sz w:val="20"/>
              </w:rPr>
              <w:t>2</w:t>
            </w:r>
            <w:r>
              <w:rPr>
                <w:sz w:val="20"/>
                <w:vertAlign w:val="superscript"/>
              </w:rPr>
              <w:t>nd</w:t>
            </w:r>
            <w:r>
              <w:rPr>
                <w:sz w:val="20"/>
              </w:rPr>
              <w:t xml:space="preserve"> year first-time, full-time retention rate: </w:t>
            </w:r>
            <w:proofErr w:type="gramStart"/>
            <w:r>
              <w:rPr>
                <w:sz w:val="20"/>
              </w:rPr>
              <w:t>African-American</w:t>
            </w:r>
            <w:proofErr w:type="gramEnd"/>
            <w:r>
              <w:rPr>
                <w:sz w:val="20"/>
              </w:rPr>
              <w:t xml:space="preserve"> students</w:t>
            </w:r>
            <w:r w:rsidR="0027477C">
              <w:rPr>
                <w:sz w:val="20"/>
                <w:vertAlign w:val="superscript"/>
              </w:rPr>
              <w:t>5</w:t>
            </w:r>
          </w:p>
        </w:tc>
        <w:tc>
          <w:tcPr>
            <w:tcW w:w="1029" w:type="dxa"/>
            <w:vAlign w:val="bottom"/>
          </w:tcPr>
          <w:p w14:paraId="5625099C" w14:textId="77777777" w:rsidR="00C238B5" w:rsidRDefault="00405A71" w:rsidP="006441A6">
            <w:pPr>
              <w:suppressAutoHyphens/>
              <w:jc w:val="center"/>
              <w:rPr>
                <w:sz w:val="20"/>
              </w:rPr>
            </w:pPr>
            <w:r>
              <w:rPr>
                <w:sz w:val="20"/>
              </w:rPr>
              <w:t>83.0</w:t>
            </w:r>
            <w:r w:rsidR="00C238B5">
              <w:rPr>
                <w:sz w:val="20"/>
              </w:rPr>
              <w:t>%</w:t>
            </w:r>
          </w:p>
        </w:tc>
        <w:tc>
          <w:tcPr>
            <w:tcW w:w="1131" w:type="dxa"/>
            <w:vAlign w:val="bottom"/>
          </w:tcPr>
          <w:p w14:paraId="65EE8461" w14:textId="77777777" w:rsidR="00C238B5" w:rsidRDefault="00405A71" w:rsidP="006441A6">
            <w:pPr>
              <w:suppressAutoHyphens/>
              <w:jc w:val="center"/>
              <w:rPr>
                <w:sz w:val="20"/>
              </w:rPr>
            </w:pPr>
            <w:r>
              <w:rPr>
                <w:sz w:val="20"/>
              </w:rPr>
              <w:t>87.2</w:t>
            </w:r>
            <w:r w:rsidR="00C238B5">
              <w:rPr>
                <w:sz w:val="20"/>
              </w:rPr>
              <w:t>%</w:t>
            </w:r>
          </w:p>
        </w:tc>
        <w:tc>
          <w:tcPr>
            <w:tcW w:w="1170" w:type="dxa"/>
            <w:vAlign w:val="bottom"/>
          </w:tcPr>
          <w:p w14:paraId="0A596DDC" w14:textId="77777777" w:rsidR="00C238B5" w:rsidRDefault="00405A71" w:rsidP="006441A6">
            <w:pPr>
              <w:suppressAutoHyphens/>
              <w:jc w:val="center"/>
              <w:rPr>
                <w:sz w:val="20"/>
              </w:rPr>
            </w:pPr>
            <w:r>
              <w:rPr>
                <w:sz w:val="20"/>
              </w:rPr>
              <w:t>79.1</w:t>
            </w:r>
            <w:r w:rsidR="00C238B5">
              <w:rPr>
                <w:sz w:val="20"/>
              </w:rPr>
              <w:t>%</w:t>
            </w:r>
          </w:p>
        </w:tc>
        <w:tc>
          <w:tcPr>
            <w:tcW w:w="1170" w:type="dxa"/>
            <w:vAlign w:val="bottom"/>
          </w:tcPr>
          <w:p w14:paraId="23D844A0" w14:textId="77777777" w:rsidR="00C238B5" w:rsidRPr="000B1917" w:rsidRDefault="009931E6" w:rsidP="00C238B5">
            <w:pPr>
              <w:tabs>
                <w:tab w:val="left" w:pos="285"/>
                <w:tab w:val="center" w:pos="598"/>
              </w:tabs>
              <w:suppressAutoHyphens/>
              <w:jc w:val="center"/>
              <w:rPr>
                <w:sz w:val="20"/>
              </w:rPr>
            </w:pPr>
            <w:r>
              <w:rPr>
                <w:sz w:val="20"/>
              </w:rPr>
              <w:t>82.6</w:t>
            </w:r>
            <w:r w:rsidR="00C238B5" w:rsidRPr="000B1917">
              <w:rPr>
                <w:sz w:val="20"/>
              </w:rPr>
              <w:t>%</w:t>
            </w:r>
          </w:p>
        </w:tc>
        <w:tc>
          <w:tcPr>
            <w:tcW w:w="1170" w:type="dxa"/>
          </w:tcPr>
          <w:p w14:paraId="3ACD6E57" w14:textId="77777777" w:rsidR="00C238B5" w:rsidRDefault="00C238B5" w:rsidP="00C238B5">
            <w:pPr>
              <w:suppressAutoHyphens/>
              <w:jc w:val="center"/>
              <w:rPr>
                <w:sz w:val="20"/>
              </w:rPr>
            </w:pPr>
          </w:p>
          <w:p w14:paraId="760ECCA1" w14:textId="77777777" w:rsidR="00C238B5" w:rsidRPr="000B1917" w:rsidRDefault="00B131D1" w:rsidP="00C238B5">
            <w:pPr>
              <w:suppressAutoHyphens/>
              <w:jc w:val="center"/>
              <w:rPr>
                <w:sz w:val="20"/>
              </w:rPr>
            </w:pPr>
            <w:r>
              <w:rPr>
                <w:sz w:val="20"/>
              </w:rPr>
              <w:t>81</w:t>
            </w:r>
            <w:r w:rsidR="00C238B5">
              <w:rPr>
                <w:sz w:val="20"/>
              </w:rPr>
              <w:t>.7</w:t>
            </w:r>
            <w:r w:rsidR="00C238B5" w:rsidRPr="000B1917">
              <w:rPr>
                <w:sz w:val="20"/>
              </w:rPr>
              <w:t>%</w:t>
            </w:r>
          </w:p>
        </w:tc>
        <w:tc>
          <w:tcPr>
            <w:tcW w:w="1170" w:type="dxa"/>
            <w:vAlign w:val="bottom"/>
          </w:tcPr>
          <w:p w14:paraId="30CD3234" w14:textId="77777777" w:rsidR="00C238B5" w:rsidRDefault="00B131D1" w:rsidP="0001434A">
            <w:pPr>
              <w:suppressAutoHyphens/>
              <w:jc w:val="center"/>
              <w:rPr>
                <w:sz w:val="20"/>
              </w:rPr>
            </w:pPr>
            <w:r>
              <w:rPr>
                <w:sz w:val="20"/>
              </w:rPr>
              <w:t>82.3</w:t>
            </w:r>
            <w:r w:rsidR="00C238B5">
              <w:rPr>
                <w:sz w:val="20"/>
              </w:rPr>
              <w:t>%</w:t>
            </w:r>
          </w:p>
        </w:tc>
      </w:tr>
    </w:tbl>
    <w:p w14:paraId="1B57D807" w14:textId="77777777" w:rsidR="00585C01" w:rsidRDefault="00585C01" w:rsidP="00585C01">
      <w:pPr>
        <w:rPr>
          <w:sz w:val="20"/>
        </w:rPr>
      </w:pPr>
    </w:p>
    <w:p w14:paraId="14074090" w14:textId="77777777" w:rsidR="00585C01" w:rsidRDefault="00585C01" w:rsidP="00585C01">
      <w:pPr>
        <w:widowControl/>
        <w:tabs>
          <w:tab w:val="left" w:pos="1710"/>
        </w:tabs>
        <w:ind w:left="360"/>
        <w:jc w:val="both"/>
        <w:rPr>
          <w:b/>
          <w:bCs/>
          <w:sz w:val="20"/>
        </w:rPr>
      </w:pPr>
    </w:p>
    <w:p w14:paraId="75449ABE" w14:textId="77777777" w:rsidR="00585C01" w:rsidRDefault="00585C01" w:rsidP="00491BC4">
      <w:pPr>
        <w:widowControl/>
        <w:tabs>
          <w:tab w:val="left" w:pos="1710"/>
        </w:tabs>
        <w:ind w:left="1710" w:hanging="1350"/>
        <w:jc w:val="both"/>
        <w:rPr>
          <w:bCs/>
          <w:sz w:val="20"/>
        </w:rPr>
      </w:pPr>
      <w:r>
        <w:rPr>
          <w:b/>
          <w:bCs/>
          <w:sz w:val="20"/>
        </w:rPr>
        <w:t>Objective 4.3</w:t>
      </w:r>
      <w:r>
        <w:rPr>
          <w:sz w:val="20"/>
        </w:rPr>
        <w:tab/>
      </w:r>
      <w:r>
        <w:rPr>
          <w:bCs/>
          <w:sz w:val="20"/>
        </w:rPr>
        <w:t xml:space="preserve">The second-year retention rates of SU first-time, full-time minority freshmen </w:t>
      </w:r>
      <w:r w:rsidR="00FD2794">
        <w:rPr>
          <w:sz w:val="20"/>
        </w:rPr>
        <w:t>will inc</w:t>
      </w:r>
      <w:r w:rsidR="00CA71C2">
        <w:rPr>
          <w:sz w:val="20"/>
        </w:rPr>
        <w:t xml:space="preserve">rease from 80.5% in 2009 to </w:t>
      </w:r>
      <w:r w:rsidR="00D67803">
        <w:rPr>
          <w:sz w:val="20"/>
        </w:rPr>
        <w:t>84.6</w:t>
      </w:r>
      <w:r w:rsidR="00FD2794">
        <w:rPr>
          <w:sz w:val="20"/>
        </w:rPr>
        <w:t>% in 2014</w:t>
      </w:r>
      <w:r>
        <w:rPr>
          <w:bCs/>
          <w:sz w:val="20"/>
        </w:rPr>
        <w:t>.</w:t>
      </w:r>
    </w:p>
    <w:p w14:paraId="63F16155" w14:textId="77777777" w:rsidR="00491BC4" w:rsidRDefault="00491BC4" w:rsidP="00491BC4">
      <w:pPr>
        <w:widowControl/>
        <w:tabs>
          <w:tab w:val="left" w:pos="1710"/>
        </w:tabs>
        <w:ind w:left="1710" w:hanging="1350"/>
        <w:jc w:val="both"/>
        <w:rPr>
          <w:bCs/>
          <w:sz w:val="20"/>
        </w:rPr>
      </w:pPr>
    </w:p>
    <w:tbl>
      <w:tblPr>
        <w:tblW w:w="11250" w:type="dxa"/>
        <w:tblInd w:w="468" w:type="dxa"/>
        <w:tblLayout w:type="fixed"/>
        <w:tblLook w:val="0000" w:firstRow="0" w:lastRow="0" w:firstColumn="0" w:lastColumn="0" w:noHBand="0" w:noVBand="0"/>
      </w:tblPr>
      <w:tblGrid>
        <w:gridCol w:w="1170"/>
        <w:gridCol w:w="3240"/>
        <w:gridCol w:w="1080"/>
        <w:gridCol w:w="1080"/>
        <w:gridCol w:w="990"/>
        <w:gridCol w:w="1260"/>
        <w:gridCol w:w="1260"/>
        <w:gridCol w:w="1170"/>
      </w:tblGrid>
      <w:tr w:rsidR="00C238B5" w14:paraId="3B3C6AD2" w14:textId="77777777" w:rsidTr="00E5664F">
        <w:tblPrEx>
          <w:tblCellMar>
            <w:top w:w="0" w:type="dxa"/>
            <w:bottom w:w="0" w:type="dxa"/>
          </w:tblCellMar>
        </w:tblPrEx>
        <w:tc>
          <w:tcPr>
            <w:tcW w:w="4410" w:type="dxa"/>
            <w:gridSpan w:val="2"/>
            <w:vAlign w:val="bottom"/>
          </w:tcPr>
          <w:p w14:paraId="3E2FF2E3" w14:textId="77777777" w:rsidR="00C238B5" w:rsidRDefault="00C238B5" w:rsidP="00E83818">
            <w:pPr>
              <w:suppressAutoHyphens/>
              <w:rPr>
                <w:sz w:val="20"/>
              </w:rPr>
            </w:pPr>
            <w:r>
              <w:rPr>
                <w:b/>
                <w:bCs/>
                <w:sz w:val="20"/>
              </w:rPr>
              <w:t>Performance Measures</w:t>
            </w:r>
          </w:p>
        </w:tc>
        <w:tc>
          <w:tcPr>
            <w:tcW w:w="1080" w:type="dxa"/>
            <w:vAlign w:val="bottom"/>
          </w:tcPr>
          <w:p w14:paraId="5085D5B7" w14:textId="77777777" w:rsidR="00C238B5" w:rsidRPr="003A2144" w:rsidRDefault="00C238B5" w:rsidP="006441A6">
            <w:pPr>
              <w:suppressAutoHyphens/>
              <w:jc w:val="center"/>
              <w:rPr>
                <w:b/>
                <w:sz w:val="20"/>
              </w:rPr>
            </w:pPr>
            <w:r>
              <w:rPr>
                <w:b/>
                <w:sz w:val="20"/>
              </w:rPr>
              <w:t>200</w:t>
            </w:r>
            <w:r w:rsidR="00405A71">
              <w:rPr>
                <w:b/>
                <w:sz w:val="20"/>
              </w:rPr>
              <w:t>7</w:t>
            </w:r>
            <w:r w:rsidRPr="003A2144">
              <w:rPr>
                <w:b/>
                <w:sz w:val="20"/>
              </w:rPr>
              <w:t xml:space="preserve"> Actual</w:t>
            </w:r>
          </w:p>
        </w:tc>
        <w:tc>
          <w:tcPr>
            <w:tcW w:w="1080" w:type="dxa"/>
            <w:vAlign w:val="bottom"/>
          </w:tcPr>
          <w:p w14:paraId="3964B2DC"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990" w:type="dxa"/>
            <w:vAlign w:val="bottom"/>
          </w:tcPr>
          <w:p w14:paraId="672E728B" w14:textId="77777777" w:rsidR="00C238B5" w:rsidRPr="003A2144" w:rsidRDefault="00C238B5" w:rsidP="00405A71">
            <w:pPr>
              <w:tabs>
                <w:tab w:val="left" w:pos="285"/>
                <w:tab w:val="center" w:pos="598"/>
              </w:tabs>
              <w:suppressAutoHyphens/>
              <w:jc w:val="center"/>
              <w:rPr>
                <w:b/>
                <w:color w:val="0000FF"/>
                <w:sz w:val="20"/>
              </w:rPr>
            </w:pPr>
            <w:r>
              <w:rPr>
                <w:b/>
                <w:sz w:val="20"/>
              </w:rPr>
              <w:t>200</w:t>
            </w:r>
            <w:r w:rsidR="00405A71">
              <w:rPr>
                <w:b/>
                <w:sz w:val="20"/>
              </w:rPr>
              <w:t>9</w:t>
            </w:r>
            <w:r w:rsidR="00E5664F">
              <w:rPr>
                <w:b/>
                <w:sz w:val="20"/>
              </w:rPr>
              <w:t xml:space="preserve"> </w:t>
            </w:r>
            <w:r w:rsidRPr="003A2144">
              <w:rPr>
                <w:b/>
                <w:sz w:val="20"/>
              </w:rPr>
              <w:t>Actual</w:t>
            </w:r>
          </w:p>
        </w:tc>
        <w:tc>
          <w:tcPr>
            <w:tcW w:w="1260" w:type="dxa"/>
            <w:vAlign w:val="bottom"/>
          </w:tcPr>
          <w:p w14:paraId="7BED296A" w14:textId="77777777" w:rsidR="00E5664F" w:rsidRDefault="00C238B5" w:rsidP="00E83818">
            <w:pPr>
              <w:tabs>
                <w:tab w:val="left" w:pos="285"/>
                <w:tab w:val="center" w:pos="598"/>
              </w:tabs>
              <w:suppressAutoHyphens/>
              <w:jc w:val="center"/>
              <w:rPr>
                <w:b/>
                <w:sz w:val="20"/>
              </w:rPr>
            </w:pPr>
            <w:r>
              <w:rPr>
                <w:b/>
                <w:sz w:val="20"/>
              </w:rPr>
              <w:t>20</w:t>
            </w:r>
            <w:r w:rsidR="00405A71">
              <w:rPr>
                <w:b/>
                <w:sz w:val="20"/>
              </w:rPr>
              <w:t>10</w:t>
            </w:r>
            <w:r w:rsidRPr="003A2144">
              <w:rPr>
                <w:b/>
                <w:sz w:val="20"/>
              </w:rPr>
              <w:t xml:space="preserve"> </w:t>
            </w:r>
          </w:p>
          <w:p w14:paraId="545ACF6D" w14:textId="77777777" w:rsidR="00C238B5" w:rsidRPr="003A2144" w:rsidRDefault="00C238B5" w:rsidP="00E83818">
            <w:pPr>
              <w:tabs>
                <w:tab w:val="left" w:pos="285"/>
                <w:tab w:val="center" w:pos="598"/>
              </w:tabs>
              <w:suppressAutoHyphens/>
              <w:jc w:val="center"/>
              <w:rPr>
                <w:b/>
                <w:color w:val="0000FF"/>
                <w:sz w:val="20"/>
              </w:rPr>
            </w:pPr>
            <w:r w:rsidRPr="003A2144">
              <w:rPr>
                <w:b/>
                <w:sz w:val="20"/>
              </w:rPr>
              <w:t>Actual</w:t>
            </w:r>
          </w:p>
        </w:tc>
        <w:tc>
          <w:tcPr>
            <w:tcW w:w="1260" w:type="dxa"/>
          </w:tcPr>
          <w:p w14:paraId="3AD4759E"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03B11342"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7A1A7D01" w14:textId="77777777" w:rsidTr="00E5664F">
        <w:tblPrEx>
          <w:tblCellMar>
            <w:top w:w="0" w:type="dxa"/>
            <w:bottom w:w="0" w:type="dxa"/>
          </w:tblCellMar>
        </w:tblPrEx>
        <w:tc>
          <w:tcPr>
            <w:tcW w:w="1170" w:type="dxa"/>
            <w:vAlign w:val="bottom"/>
          </w:tcPr>
          <w:p w14:paraId="17DADBB3"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422B1A99" w14:textId="77777777" w:rsidR="00C238B5" w:rsidRDefault="00C238B5" w:rsidP="0001434A">
            <w:pPr>
              <w:suppressAutoHyphens/>
              <w:rPr>
                <w:sz w:val="20"/>
                <w:vertAlign w:val="superscript"/>
              </w:rPr>
            </w:pPr>
            <w:r>
              <w:rPr>
                <w:sz w:val="20"/>
              </w:rPr>
              <w:t>2</w:t>
            </w:r>
            <w:r>
              <w:rPr>
                <w:sz w:val="20"/>
                <w:vertAlign w:val="superscript"/>
              </w:rPr>
              <w:t>nd</w:t>
            </w:r>
            <w:r>
              <w:rPr>
                <w:sz w:val="20"/>
              </w:rPr>
              <w:t xml:space="preserve"> year first-time, full-time retention rate:  minority students</w:t>
            </w:r>
            <w:r w:rsidR="0027477C">
              <w:rPr>
                <w:sz w:val="20"/>
                <w:vertAlign w:val="superscript"/>
              </w:rPr>
              <w:t>5</w:t>
            </w:r>
          </w:p>
        </w:tc>
        <w:tc>
          <w:tcPr>
            <w:tcW w:w="1080" w:type="dxa"/>
            <w:vAlign w:val="bottom"/>
          </w:tcPr>
          <w:p w14:paraId="0AA83EBF" w14:textId="77777777" w:rsidR="00C238B5" w:rsidRDefault="00405A71" w:rsidP="006441A6">
            <w:pPr>
              <w:suppressAutoHyphens/>
              <w:jc w:val="center"/>
              <w:rPr>
                <w:sz w:val="20"/>
              </w:rPr>
            </w:pPr>
            <w:r>
              <w:rPr>
                <w:sz w:val="20"/>
              </w:rPr>
              <w:t>82.0</w:t>
            </w:r>
            <w:r w:rsidR="00C238B5">
              <w:rPr>
                <w:sz w:val="20"/>
              </w:rPr>
              <w:t>%</w:t>
            </w:r>
          </w:p>
        </w:tc>
        <w:tc>
          <w:tcPr>
            <w:tcW w:w="1080" w:type="dxa"/>
            <w:vAlign w:val="bottom"/>
          </w:tcPr>
          <w:p w14:paraId="737BCCB9" w14:textId="77777777" w:rsidR="00C238B5" w:rsidRDefault="00405A71" w:rsidP="006441A6">
            <w:pPr>
              <w:suppressAutoHyphens/>
              <w:jc w:val="center"/>
              <w:rPr>
                <w:sz w:val="20"/>
              </w:rPr>
            </w:pPr>
            <w:r>
              <w:rPr>
                <w:sz w:val="20"/>
              </w:rPr>
              <w:t>84.0</w:t>
            </w:r>
            <w:r w:rsidR="00C238B5">
              <w:rPr>
                <w:sz w:val="20"/>
              </w:rPr>
              <w:t>%</w:t>
            </w:r>
          </w:p>
        </w:tc>
        <w:tc>
          <w:tcPr>
            <w:tcW w:w="990" w:type="dxa"/>
            <w:vAlign w:val="bottom"/>
          </w:tcPr>
          <w:p w14:paraId="6F69BCE8" w14:textId="77777777" w:rsidR="00C238B5" w:rsidRDefault="00405A71" w:rsidP="006441A6">
            <w:pPr>
              <w:suppressAutoHyphens/>
              <w:jc w:val="center"/>
              <w:rPr>
                <w:sz w:val="20"/>
              </w:rPr>
            </w:pPr>
            <w:r>
              <w:rPr>
                <w:sz w:val="20"/>
              </w:rPr>
              <w:t>80.5</w:t>
            </w:r>
            <w:r w:rsidR="00C238B5">
              <w:rPr>
                <w:sz w:val="20"/>
              </w:rPr>
              <w:t>%</w:t>
            </w:r>
          </w:p>
        </w:tc>
        <w:tc>
          <w:tcPr>
            <w:tcW w:w="1260" w:type="dxa"/>
            <w:vAlign w:val="bottom"/>
          </w:tcPr>
          <w:p w14:paraId="4680F91B" w14:textId="77777777" w:rsidR="00C238B5" w:rsidRPr="000B1917" w:rsidRDefault="009931E6" w:rsidP="00C238B5">
            <w:pPr>
              <w:tabs>
                <w:tab w:val="left" w:pos="285"/>
                <w:tab w:val="center" w:pos="598"/>
              </w:tabs>
              <w:suppressAutoHyphens/>
              <w:jc w:val="center"/>
              <w:rPr>
                <w:sz w:val="20"/>
              </w:rPr>
            </w:pPr>
            <w:r>
              <w:rPr>
                <w:sz w:val="20"/>
              </w:rPr>
              <w:t>81.6</w:t>
            </w:r>
            <w:r w:rsidR="00C238B5" w:rsidRPr="000B1917">
              <w:rPr>
                <w:sz w:val="20"/>
              </w:rPr>
              <w:t>%</w:t>
            </w:r>
          </w:p>
        </w:tc>
        <w:tc>
          <w:tcPr>
            <w:tcW w:w="1260" w:type="dxa"/>
          </w:tcPr>
          <w:p w14:paraId="5CE15F24" w14:textId="77777777" w:rsidR="00C238B5" w:rsidRDefault="00C238B5" w:rsidP="00C238B5">
            <w:pPr>
              <w:suppressAutoHyphens/>
              <w:jc w:val="center"/>
              <w:rPr>
                <w:sz w:val="20"/>
              </w:rPr>
            </w:pPr>
          </w:p>
          <w:p w14:paraId="4D0BDC37" w14:textId="77777777" w:rsidR="00C238B5" w:rsidRPr="000B1917" w:rsidRDefault="00B131D1" w:rsidP="00C238B5">
            <w:pPr>
              <w:suppressAutoHyphens/>
              <w:jc w:val="center"/>
              <w:rPr>
                <w:sz w:val="20"/>
              </w:rPr>
            </w:pPr>
            <w:r>
              <w:rPr>
                <w:sz w:val="20"/>
              </w:rPr>
              <w:t>82</w:t>
            </w:r>
            <w:r w:rsidR="00C238B5">
              <w:rPr>
                <w:sz w:val="20"/>
              </w:rPr>
              <w:t>.0</w:t>
            </w:r>
            <w:r w:rsidR="00C238B5" w:rsidRPr="000B1917">
              <w:rPr>
                <w:sz w:val="20"/>
              </w:rPr>
              <w:t>%</w:t>
            </w:r>
          </w:p>
        </w:tc>
        <w:tc>
          <w:tcPr>
            <w:tcW w:w="1170" w:type="dxa"/>
            <w:vAlign w:val="bottom"/>
          </w:tcPr>
          <w:p w14:paraId="5B0C18A6" w14:textId="77777777" w:rsidR="00C238B5" w:rsidRDefault="00B131D1" w:rsidP="0001434A">
            <w:pPr>
              <w:suppressAutoHyphens/>
              <w:jc w:val="center"/>
              <w:rPr>
                <w:sz w:val="20"/>
              </w:rPr>
            </w:pPr>
            <w:r>
              <w:rPr>
                <w:sz w:val="20"/>
              </w:rPr>
              <w:t>83.4</w:t>
            </w:r>
            <w:r w:rsidR="00C238B5">
              <w:rPr>
                <w:sz w:val="20"/>
              </w:rPr>
              <w:t>%</w:t>
            </w:r>
          </w:p>
        </w:tc>
      </w:tr>
    </w:tbl>
    <w:p w14:paraId="653A945C" w14:textId="77777777" w:rsidR="00585C01" w:rsidRDefault="00585C01" w:rsidP="00585C01">
      <w:pPr>
        <w:tabs>
          <w:tab w:val="left" w:pos="1710"/>
        </w:tabs>
        <w:ind w:left="360"/>
        <w:rPr>
          <w:b/>
          <w:sz w:val="20"/>
        </w:rPr>
      </w:pPr>
    </w:p>
    <w:p w14:paraId="135A7726" w14:textId="77777777" w:rsidR="00585C01" w:rsidRDefault="00585C01" w:rsidP="00585C01">
      <w:pPr>
        <w:widowControl/>
        <w:tabs>
          <w:tab w:val="left" w:pos="1710"/>
        </w:tabs>
        <w:ind w:left="360"/>
        <w:jc w:val="both"/>
        <w:rPr>
          <w:b/>
          <w:sz w:val="20"/>
        </w:rPr>
      </w:pPr>
    </w:p>
    <w:p w14:paraId="1099AB99" w14:textId="77777777" w:rsidR="00585C01" w:rsidRDefault="00585C01" w:rsidP="00491BC4">
      <w:pPr>
        <w:tabs>
          <w:tab w:val="left" w:pos="1710"/>
          <w:tab w:val="right" w:pos="5940"/>
          <w:tab w:val="right" w:pos="7380"/>
          <w:tab w:val="right" w:pos="8730"/>
          <w:tab w:val="right" w:pos="9990"/>
          <w:tab w:val="right" w:pos="11430"/>
          <w:tab w:val="right" w:pos="12780"/>
        </w:tabs>
        <w:snapToGrid w:val="0"/>
        <w:ind w:left="1710" w:right="-54" w:hanging="1350"/>
        <w:rPr>
          <w:sz w:val="20"/>
        </w:rPr>
      </w:pPr>
      <w:r>
        <w:rPr>
          <w:b/>
          <w:sz w:val="20"/>
        </w:rPr>
        <w:t>Objective 4.4</w:t>
      </w:r>
      <w:r>
        <w:rPr>
          <w:b/>
          <w:sz w:val="20"/>
        </w:rPr>
        <w:tab/>
      </w:r>
      <w:r>
        <w:rPr>
          <w:sz w:val="20"/>
        </w:rPr>
        <w:t xml:space="preserve">The six-year graduation rates of SU first-time, full-time freshmen will </w:t>
      </w:r>
      <w:r w:rsidR="00FD2794">
        <w:rPr>
          <w:sz w:val="20"/>
        </w:rPr>
        <w:t xml:space="preserve">increase from 75% in 2009 to </w:t>
      </w:r>
      <w:r w:rsidR="00D67803">
        <w:rPr>
          <w:sz w:val="20"/>
        </w:rPr>
        <w:t>76.7</w:t>
      </w:r>
      <w:r>
        <w:rPr>
          <w:sz w:val="20"/>
        </w:rPr>
        <w:t>%</w:t>
      </w:r>
      <w:r w:rsidR="00FD2794">
        <w:rPr>
          <w:sz w:val="20"/>
        </w:rPr>
        <w:t xml:space="preserve"> in 2014</w:t>
      </w:r>
      <w:r>
        <w:rPr>
          <w:sz w:val="20"/>
        </w:rPr>
        <w:t>.</w:t>
      </w:r>
    </w:p>
    <w:p w14:paraId="7258C84C" w14:textId="77777777" w:rsidR="00491BC4" w:rsidRDefault="00491BC4" w:rsidP="00585C01">
      <w:pPr>
        <w:tabs>
          <w:tab w:val="right" w:pos="5940"/>
          <w:tab w:val="right" w:pos="7380"/>
          <w:tab w:val="right" w:pos="8730"/>
          <w:tab w:val="right" w:pos="9990"/>
          <w:tab w:val="right" w:pos="11430"/>
          <w:tab w:val="right" w:pos="12780"/>
        </w:tabs>
        <w:snapToGrid w:val="0"/>
        <w:ind w:left="360" w:right="-54"/>
        <w:rPr>
          <w:b/>
          <w:bCs/>
          <w:sz w:val="20"/>
        </w:rPr>
      </w:pPr>
    </w:p>
    <w:tbl>
      <w:tblPr>
        <w:tblW w:w="11250" w:type="dxa"/>
        <w:tblInd w:w="468" w:type="dxa"/>
        <w:tblLayout w:type="fixed"/>
        <w:tblLook w:val="0000" w:firstRow="0" w:lastRow="0" w:firstColumn="0" w:lastColumn="0" w:noHBand="0" w:noVBand="0"/>
      </w:tblPr>
      <w:tblGrid>
        <w:gridCol w:w="1170"/>
        <w:gridCol w:w="3240"/>
        <w:gridCol w:w="1080"/>
        <w:gridCol w:w="1080"/>
        <w:gridCol w:w="1170"/>
        <w:gridCol w:w="1170"/>
        <w:gridCol w:w="1170"/>
        <w:gridCol w:w="1170"/>
      </w:tblGrid>
      <w:tr w:rsidR="00C238B5" w14:paraId="4809F39E" w14:textId="77777777" w:rsidTr="00C238B5">
        <w:tblPrEx>
          <w:tblCellMar>
            <w:top w:w="0" w:type="dxa"/>
            <w:bottom w:w="0" w:type="dxa"/>
          </w:tblCellMar>
        </w:tblPrEx>
        <w:tc>
          <w:tcPr>
            <w:tcW w:w="4410" w:type="dxa"/>
            <w:gridSpan w:val="2"/>
            <w:vAlign w:val="bottom"/>
          </w:tcPr>
          <w:p w14:paraId="530902E5" w14:textId="77777777" w:rsidR="00C238B5" w:rsidRDefault="00C238B5" w:rsidP="00E83818">
            <w:pPr>
              <w:suppressAutoHyphens/>
              <w:rPr>
                <w:sz w:val="20"/>
              </w:rPr>
            </w:pPr>
            <w:r>
              <w:rPr>
                <w:b/>
                <w:bCs/>
                <w:sz w:val="20"/>
              </w:rPr>
              <w:t>Performance Measures</w:t>
            </w:r>
          </w:p>
        </w:tc>
        <w:tc>
          <w:tcPr>
            <w:tcW w:w="1080" w:type="dxa"/>
            <w:vAlign w:val="bottom"/>
          </w:tcPr>
          <w:p w14:paraId="1BC0EBA0" w14:textId="77777777" w:rsidR="00C238B5" w:rsidRPr="003A2144" w:rsidRDefault="00C238B5" w:rsidP="006441A6">
            <w:pPr>
              <w:suppressAutoHyphens/>
              <w:jc w:val="center"/>
              <w:rPr>
                <w:b/>
                <w:sz w:val="20"/>
              </w:rPr>
            </w:pPr>
            <w:r>
              <w:rPr>
                <w:b/>
                <w:sz w:val="20"/>
              </w:rPr>
              <w:t>200</w:t>
            </w:r>
            <w:r w:rsidR="00405A71">
              <w:rPr>
                <w:b/>
                <w:sz w:val="20"/>
              </w:rPr>
              <w:t>7</w:t>
            </w:r>
            <w:r w:rsidRPr="003A2144">
              <w:rPr>
                <w:b/>
                <w:sz w:val="20"/>
              </w:rPr>
              <w:t xml:space="preserve"> Actual</w:t>
            </w:r>
          </w:p>
        </w:tc>
        <w:tc>
          <w:tcPr>
            <w:tcW w:w="1080" w:type="dxa"/>
            <w:vAlign w:val="bottom"/>
          </w:tcPr>
          <w:p w14:paraId="531C2A32"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7A8BAE88"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5BB38699" w14:textId="77777777" w:rsidR="00C238B5" w:rsidRPr="003A2144" w:rsidRDefault="00C238B5" w:rsidP="00E83818">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113F8AB4"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4DB8DD2D"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41AF01F1" w14:textId="77777777" w:rsidTr="00C238B5">
        <w:tblPrEx>
          <w:tblCellMar>
            <w:top w:w="0" w:type="dxa"/>
            <w:bottom w:w="0" w:type="dxa"/>
          </w:tblCellMar>
        </w:tblPrEx>
        <w:tc>
          <w:tcPr>
            <w:tcW w:w="1170" w:type="dxa"/>
            <w:vAlign w:val="bottom"/>
          </w:tcPr>
          <w:p w14:paraId="40D3E04C"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1B508CAB" w14:textId="77777777" w:rsidR="00C238B5" w:rsidRDefault="00C238B5" w:rsidP="0001434A">
            <w:pPr>
              <w:suppressAutoHyphens/>
              <w:rPr>
                <w:sz w:val="20"/>
                <w:vertAlign w:val="superscript"/>
              </w:rPr>
            </w:pPr>
            <w:r>
              <w:rPr>
                <w:sz w:val="20"/>
              </w:rPr>
              <w:t>6-year graduation rate of first-time, full-time freshmen:  all students</w:t>
            </w:r>
            <w:r w:rsidR="0027477C">
              <w:rPr>
                <w:sz w:val="20"/>
                <w:vertAlign w:val="superscript"/>
              </w:rPr>
              <w:t>5</w:t>
            </w:r>
          </w:p>
        </w:tc>
        <w:tc>
          <w:tcPr>
            <w:tcW w:w="1080" w:type="dxa"/>
            <w:vAlign w:val="bottom"/>
          </w:tcPr>
          <w:p w14:paraId="7C31336A" w14:textId="77777777" w:rsidR="00C238B5" w:rsidRDefault="00405A71" w:rsidP="006441A6">
            <w:pPr>
              <w:suppressAutoHyphens/>
              <w:jc w:val="center"/>
              <w:rPr>
                <w:sz w:val="20"/>
              </w:rPr>
            </w:pPr>
            <w:r>
              <w:rPr>
                <w:sz w:val="20"/>
              </w:rPr>
              <w:t>75.1</w:t>
            </w:r>
            <w:r w:rsidR="00C238B5">
              <w:rPr>
                <w:sz w:val="20"/>
              </w:rPr>
              <w:t>%</w:t>
            </w:r>
          </w:p>
        </w:tc>
        <w:tc>
          <w:tcPr>
            <w:tcW w:w="1080" w:type="dxa"/>
            <w:vAlign w:val="bottom"/>
          </w:tcPr>
          <w:p w14:paraId="068E6BA9" w14:textId="77777777" w:rsidR="00C238B5" w:rsidRDefault="00405A71" w:rsidP="005B7C34">
            <w:pPr>
              <w:suppressAutoHyphens/>
              <w:jc w:val="center"/>
              <w:rPr>
                <w:sz w:val="20"/>
              </w:rPr>
            </w:pPr>
            <w:r>
              <w:rPr>
                <w:sz w:val="20"/>
              </w:rPr>
              <w:t>74.5</w:t>
            </w:r>
            <w:r w:rsidR="00C238B5">
              <w:rPr>
                <w:sz w:val="20"/>
              </w:rPr>
              <w:t>%</w:t>
            </w:r>
          </w:p>
        </w:tc>
        <w:tc>
          <w:tcPr>
            <w:tcW w:w="1170" w:type="dxa"/>
            <w:vAlign w:val="bottom"/>
          </w:tcPr>
          <w:p w14:paraId="20C4F981" w14:textId="77777777" w:rsidR="00C238B5" w:rsidRDefault="00405A71" w:rsidP="006441A6">
            <w:pPr>
              <w:suppressAutoHyphens/>
              <w:jc w:val="center"/>
              <w:rPr>
                <w:sz w:val="20"/>
              </w:rPr>
            </w:pPr>
            <w:r>
              <w:rPr>
                <w:sz w:val="20"/>
              </w:rPr>
              <w:t>74.9</w:t>
            </w:r>
            <w:r w:rsidR="00C238B5">
              <w:rPr>
                <w:sz w:val="20"/>
              </w:rPr>
              <w:t>%</w:t>
            </w:r>
          </w:p>
        </w:tc>
        <w:tc>
          <w:tcPr>
            <w:tcW w:w="1170" w:type="dxa"/>
            <w:vAlign w:val="bottom"/>
          </w:tcPr>
          <w:p w14:paraId="3FA48BCD" w14:textId="77777777" w:rsidR="00C238B5" w:rsidRPr="000B1917" w:rsidRDefault="009931E6" w:rsidP="00C238B5">
            <w:pPr>
              <w:tabs>
                <w:tab w:val="left" w:pos="285"/>
                <w:tab w:val="center" w:pos="598"/>
              </w:tabs>
              <w:suppressAutoHyphens/>
              <w:jc w:val="center"/>
              <w:rPr>
                <w:sz w:val="20"/>
              </w:rPr>
            </w:pPr>
            <w:r w:rsidRPr="006A16E6">
              <w:rPr>
                <w:sz w:val="20"/>
              </w:rPr>
              <w:t>72.4</w:t>
            </w:r>
            <w:r w:rsidR="00C238B5" w:rsidRPr="000B1917">
              <w:rPr>
                <w:sz w:val="20"/>
              </w:rPr>
              <w:t>%</w:t>
            </w:r>
          </w:p>
        </w:tc>
        <w:tc>
          <w:tcPr>
            <w:tcW w:w="1170" w:type="dxa"/>
          </w:tcPr>
          <w:p w14:paraId="26940B52" w14:textId="77777777" w:rsidR="00C238B5" w:rsidRDefault="00C238B5" w:rsidP="00C238B5">
            <w:pPr>
              <w:suppressAutoHyphens/>
              <w:jc w:val="center"/>
              <w:rPr>
                <w:sz w:val="20"/>
              </w:rPr>
            </w:pPr>
          </w:p>
          <w:p w14:paraId="18830615" w14:textId="77777777" w:rsidR="00C238B5" w:rsidRPr="000B1917" w:rsidRDefault="00B131D1" w:rsidP="00C238B5">
            <w:pPr>
              <w:suppressAutoHyphens/>
              <w:jc w:val="center"/>
              <w:rPr>
                <w:sz w:val="20"/>
              </w:rPr>
            </w:pPr>
            <w:r>
              <w:rPr>
                <w:sz w:val="20"/>
              </w:rPr>
              <w:t>75.4</w:t>
            </w:r>
            <w:r w:rsidR="00C238B5" w:rsidRPr="000B1917">
              <w:rPr>
                <w:sz w:val="20"/>
              </w:rPr>
              <w:t>%</w:t>
            </w:r>
          </w:p>
        </w:tc>
        <w:tc>
          <w:tcPr>
            <w:tcW w:w="1170" w:type="dxa"/>
            <w:vAlign w:val="bottom"/>
          </w:tcPr>
          <w:p w14:paraId="758D1D6E" w14:textId="77777777" w:rsidR="00C238B5" w:rsidRDefault="00B131D1" w:rsidP="0001434A">
            <w:pPr>
              <w:suppressAutoHyphens/>
              <w:jc w:val="center"/>
              <w:rPr>
                <w:sz w:val="20"/>
              </w:rPr>
            </w:pPr>
            <w:r>
              <w:rPr>
                <w:sz w:val="20"/>
              </w:rPr>
              <w:t>76.0</w:t>
            </w:r>
            <w:r w:rsidR="00C238B5">
              <w:rPr>
                <w:sz w:val="20"/>
              </w:rPr>
              <w:t>%</w:t>
            </w:r>
          </w:p>
        </w:tc>
      </w:tr>
    </w:tbl>
    <w:p w14:paraId="71EA537D" w14:textId="77777777" w:rsidR="00585C01" w:rsidRDefault="00585C01" w:rsidP="00585C01">
      <w:pPr>
        <w:widowControl/>
        <w:tabs>
          <w:tab w:val="left" w:pos="1800"/>
          <w:tab w:val="right" w:pos="5850"/>
          <w:tab w:val="right" w:pos="7290"/>
          <w:tab w:val="right" w:pos="8640"/>
          <w:tab w:val="right" w:pos="9900"/>
        </w:tabs>
        <w:ind w:left="1800" w:right="5040" w:hanging="900"/>
        <w:rPr>
          <w:b/>
          <w:sz w:val="20"/>
        </w:rPr>
      </w:pPr>
    </w:p>
    <w:p w14:paraId="4591D38D" w14:textId="77777777" w:rsidR="00585C01" w:rsidRDefault="00585C01" w:rsidP="00585C01">
      <w:pPr>
        <w:widowControl/>
        <w:tabs>
          <w:tab w:val="left" w:pos="1710"/>
        </w:tabs>
        <w:ind w:left="360"/>
        <w:jc w:val="both"/>
        <w:rPr>
          <w:b/>
          <w:sz w:val="20"/>
        </w:rPr>
      </w:pPr>
    </w:p>
    <w:p w14:paraId="066DACDB" w14:textId="77777777" w:rsidR="00585C01" w:rsidRDefault="00585C01" w:rsidP="00491BC4">
      <w:pPr>
        <w:widowControl/>
        <w:tabs>
          <w:tab w:val="left" w:pos="1710"/>
        </w:tabs>
        <w:ind w:left="1710" w:hanging="1350"/>
        <w:jc w:val="both"/>
        <w:rPr>
          <w:sz w:val="20"/>
        </w:rPr>
      </w:pPr>
      <w:r>
        <w:rPr>
          <w:b/>
          <w:sz w:val="20"/>
        </w:rPr>
        <w:t>Objective 4.5</w:t>
      </w:r>
      <w:r>
        <w:rPr>
          <w:sz w:val="20"/>
        </w:rPr>
        <w:tab/>
        <w:t xml:space="preserve">The six-year graduation rates of SU first-time, full-time </w:t>
      </w:r>
      <w:proofErr w:type="gramStart"/>
      <w:r>
        <w:rPr>
          <w:sz w:val="20"/>
        </w:rPr>
        <w:t>African-American</w:t>
      </w:r>
      <w:proofErr w:type="gramEnd"/>
      <w:r>
        <w:rPr>
          <w:sz w:val="20"/>
        </w:rPr>
        <w:t xml:space="preserve"> freshmen will increase from </w:t>
      </w:r>
      <w:r w:rsidR="00D67803">
        <w:rPr>
          <w:sz w:val="20"/>
        </w:rPr>
        <w:t>64% in 2009 to 66</w:t>
      </w:r>
      <w:r w:rsidR="00FD2794">
        <w:rPr>
          <w:sz w:val="20"/>
        </w:rPr>
        <w:t>% in 2014</w:t>
      </w:r>
      <w:r>
        <w:rPr>
          <w:sz w:val="20"/>
        </w:rPr>
        <w:t>.</w:t>
      </w:r>
    </w:p>
    <w:p w14:paraId="388CFEDD"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250" w:type="dxa"/>
        <w:tblInd w:w="468" w:type="dxa"/>
        <w:tblLayout w:type="fixed"/>
        <w:tblLook w:val="0000" w:firstRow="0" w:lastRow="0" w:firstColumn="0" w:lastColumn="0" w:noHBand="0" w:noVBand="0"/>
      </w:tblPr>
      <w:tblGrid>
        <w:gridCol w:w="1170"/>
        <w:gridCol w:w="3240"/>
        <w:gridCol w:w="1080"/>
        <w:gridCol w:w="1080"/>
        <w:gridCol w:w="1170"/>
        <w:gridCol w:w="1170"/>
        <w:gridCol w:w="1170"/>
        <w:gridCol w:w="1170"/>
      </w:tblGrid>
      <w:tr w:rsidR="00C238B5" w14:paraId="10484439" w14:textId="77777777" w:rsidTr="00C238B5">
        <w:tblPrEx>
          <w:tblCellMar>
            <w:top w:w="0" w:type="dxa"/>
            <w:bottom w:w="0" w:type="dxa"/>
          </w:tblCellMar>
        </w:tblPrEx>
        <w:tc>
          <w:tcPr>
            <w:tcW w:w="4410" w:type="dxa"/>
            <w:gridSpan w:val="2"/>
            <w:vAlign w:val="bottom"/>
          </w:tcPr>
          <w:p w14:paraId="141A2BB2" w14:textId="77777777" w:rsidR="00C238B5" w:rsidRDefault="00C238B5" w:rsidP="00E83818">
            <w:pPr>
              <w:suppressAutoHyphens/>
              <w:rPr>
                <w:sz w:val="20"/>
              </w:rPr>
            </w:pPr>
            <w:r>
              <w:rPr>
                <w:b/>
                <w:bCs/>
                <w:sz w:val="20"/>
              </w:rPr>
              <w:t>Performance Measures</w:t>
            </w:r>
          </w:p>
        </w:tc>
        <w:tc>
          <w:tcPr>
            <w:tcW w:w="1080" w:type="dxa"/>
            <w:vAlign w:val="bottom"/>
          </w:tcPr>
          <w:p w14:paraId="4B0B031C" w14:textId="77777777" w:rsidR="00C238B5" w:rsidRPr="003A2144" w:rsidRDefault="00C238B5" w:rsidP="00405A71">
            <w:pPr>
              <w:suppressAutoHyphens/>
              <w:ind w:left="-64" w:hanging="44"/>
              <w:jc w:val="center"/>
              <w:rPr>
                <w:b/>
                <w:sz w:val="20"/>
              </w:rPr>
            </w:pPr>
            <w:r>
              <w:rPr>
                <w:b/>
                <w:sz w:val="20"/>
              </w:rPr>
              <w:t>200</w:t>
            </w:r>
            <w:r w:rsidR="00405A71">
              <w:rPr>
                <w:b/>
                <w:sz w:val="20"/>
              </w:rPr>
              <w:t>7</w:t>
            </w:r>
            <w:r w:rsidRPr="003A2144">
              <w:rPr>
                <w:b/>
                <w:sz w:val="20"/>
              </w:rPr>
              <w:t xml:space="preserve"> Actual</w:t>
            </w:r>
          </w:p>
        </w:tc>
        <w:tc>
          <w:tcPr>
            <w:tcW w:w="1080" w:type="dxa"/>
            <w:vAlign w:val="bottom"/>
          </w:tcPr>
          <w:p w14:paraId="008332E6"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44446058"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0E30F20E" w14:textId="77777777" w:rsidR="00C238B5" w:rsidRPr="003A2144" w:rsidRDefault="00C238B5" w:rsidP="00E83818">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06C2B91D" w14:textId="77777777" w:rsidR="00C238B5" w:rsidRPr="00986C2B" w:rsidRDefault="00C238B5" w:rsidP="00405A71">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77443F96"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60CB7A22" w14:textId="77777777" w:rsidTr="00C238B5">
        <w:tblPrEx>
          <w:tblCellMar>
            <w:top w:w="0" w:type="dxa"/>
            <w:bottom w:w="0" w:type="dxa"/>
          </w:tblCellMar>
        </w:tblPrEx>
        <w:tc>
          <w:tcPr>
            <w:tcW w:w="1170" w:type="dxa"/>
            <w:vAlign w:val="bottom"/>
          </w:tcPr>
          <w:p w14:paraId="3F6DF362"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781EC4AC" w14:textId="77777777" w:rsidR="00C238B5" w:rsidRDefault="00C238B5" w:rsidP="0001434A">
            <w:pPr>
              <w:suppressAutoHyphens/>
              <w:rPr>
                <w:sz w:val="20"/>
                <w:vertAlign w:val="superscript"/>
              </w:rPr>
            </w:pPr>
            <w:r>
              <w:rPr>
                <w:sz w:val="20"/>
              </w:rPr>
              <w:t xml:space="preserve">6-year graduation rate of first-time, full-time freshmen:  </w:t>
            </w:r>
            <w:proofErr w:type="gramStart"/>
            <w:r>
              <w:rPr>
                <w:sz w:val="20"/>
              </w:rPr>
              <w:t>African-American</w:t>
            </w:r>
            <w:proofErr w:type="gramEnd"/>
            <w:r>
              <w:rPr>
                <w:sz w:val="20"/>
              </w:rPr>
              <w:t xml:space="preserve"> students</w:t>
            </w:r>
            <w:r w:rsidR="0027477C">
              <w:rPr>
                <w:sz w:val="20"/>
                <w:vertAlign w:val="superscript"/>
              </w:rPr>
              <w:t>5</w:t>
            </w:r>
          </w:p>
        </w:tc>
        <w:tc>
          <w:tcPr>
            <w:tcW w:w="1080" w:type="dxa"/>
            <w:vAlign w:val="bottom"/>
          </w:tcPr>
          <w:p w14:paraId="4F6C0507" w14:textId="77777777" w:rsidR="00C238B5" w:rsidRDefault="00405A71" w:rsidP="006441A6">
            <w:pPr>
              <w:suppressAutoHyphens/>
              <w:jc w:val="center"/>
              <w:rPr>
                <w:sz w:val="20"/>
              </w:rPr>
            </w:pPr>
            <w:r>
              <w:rPr>
                <w:sz w:val="20"/>
              </w:rPr>
              <w:t>62.5</w:t>
            </w:r>
            <w:r w:rsidR="00C238B5">
              <w:rPr>
                <w:sz w:val="20"/>
              </w:rPr>
              <w:t>%</w:t>
            </w:r>
          </w:p>
        </w:tc>
        <w:tc>
          <w:tcPr>
            <w:tcW w:w="1080" w:type="dxa"/>
            <w:vAlign w:val="bottom"/>
          </w:tcPr>
          <w:p w14:paraId="7E09B1D5" w14:textId="77777777" w:rsidR="00C238B5" w:rsidRDefault="00405A71" w:rsidP="00E5177D">
            <w:pPr>
              <w:suppressAutoHyphens/>
              <w:jc w:val="center"/>
              <w:rPr>
                <w:sz w:val="20"/>
              </w:rPr>
            </w:pPr>
            <w:r>
              <w:rPr>
                <w:sz w:val="20"/>
              </w:rPr>
              <w:t>58.1</w:t>
            </w:r>
            <w:r w:rsidR="00C238B5">
              <w:rPr>
                <w:sz w:val="20"/>
              </w:rPr>
              <w:t>%</w:t>
            </w:r>
          </w:p>
        </w:tc>
        <w:tc>
          <w:tcPr>
            <w:tcW w:w="1170" w:type="dxa"/>
            <w:vAlign w:val="bottom"/>
          </w:tcPr>
          <w:p w14:paraId="54F845D8" w14:textId="77777777" w:rsidR="00C238B5" w:rsidRDefault="00405A71" w:rsidP="006441A6">
            <w:pPr>
              <w:suppressAutoHyphens/>
              <w:jc w:val="center"/>
              <w:rPr>
                <w:sz w:val="20"/>
              </w:rPr>
            </w:pPr>
            <w:r>
              <w:rPr>
                <w:sz w:val="20"/>
              </w:rPr>
              <w:t>64.3</w:t>
            </w:r>
            <w:r w:rsidR="00C238B5">
              <w:rPr>
                <w:sz w:val="20"/>
              </w:rPr>
              <w:t>%</w:t>
            </w:r>
          </w:p>
        </w:tc>
        <w:tc>
          <w:tcPr>
            <w:tcW w:w="1170" w:type="dxa"/>
            <w:vAlign w:val="bottom"/>
          </w:tcPr>
          <w:p w14:paraId="539C46E9" w14:textId="77777777" w:rsidR="00C238B5" w:rsidRPr="000B1917" w:rsidRDefault="009931E6" w:rsidP="00C238B5">
            <w:pPr>
              <w:tabs>
                <w:tab w:val="left" w:pos="285"/>
                <w:tab w:val="center" w:pos="598"/>
              </w:tabs>
              <w:suppressAutoHyphens/>
              <w:jc w:val="center"/>
              <w:rPr>
                <w:sz w:val="20"/>
              </w:rPr>
            </w:pPr>
            <w:r w:rsidRPr="006A16E6">
              <w:rPr>
                <w:sz w:val="20"/>
              </w:rPr>
              <w:t>64.6</w:t>
            </w:r>
            <w:r w:rsidR="00C238B5" w:rsidRPr="000B1917">
              <w:rPr>
                <w:sz w:val="20"/>
              </w:rPr>
              <w:t>%</w:t>
            </w:r>
          </w:p>
        </w:tc>
        <w:tc>
          <w:tcPr>
            <w:tcW w:w="1170" w:type="dxa"/>
          </w:tcPr>
          <w:p w14:paraId="2D593183" w14:textId="77777777" w:rsidR="00C238B5" w:rsidRDefault="00C238B5" w:rsidP="00C238B5">
            <w:pPr>
              <w:suppressAutoHyphens/>
              <w:jc w:val="center"/>
              <w:rPr>
                <w:sz w:val="20"/>
              </w:rPr>
            </w:pPr>
          </w:p>
          <w:p w14:paraId="51CD3266" w14:textId="77777777" w:rsidR="00C238B5" w:rsidRDefault="00C238B5" w:rsidP="00C238B5">
            <w:pPr>
              <w:suppressAutoHyphens/>
              <w:jc w:val="center"/>
              <w:rPr>
                <w:sz w:val="20"/>
              </w:rPr>
            </w:pPr>
          </w:p>
          <w:p w14:paraId="48135BA8" w14:textId="77777777" w:rsidR="00C238B5" w:rsidRPr="000B1917" w:rsidRDefault="00B131D1" w:rsidP="00C238B5">
            <w:pPr>
              <w:suppressAutoHyphens/>
              <w:jc w:val="center"/>
              <w:rPr>
                <w:sz w:val="20"/>
              </w:rPr>
            </w:pPr>
            <w:r>
              <w:rPr>
                <w:sz w:val="20"/>
              </w:rPr>
              <w:t>64.8</w:t>
            </w:r>
            <w:r w:rsidR="00C238B5" w:rsidRPr="000B1917">
              <w:rPr>
                <w:sz w:val="20"/>
              </w:rPr>
              <w:t>%</w:t>
            </w:r>
          </w:p>
        </w:tc>
        <w:tc>
          <w:tcPr>
            <w:tcW w:w="1170" w:type="dxa"/>
            <w:vAlign w:val="bottom"/>
          </w:tcPr>
          <w:p w14:paraId="29B00563" w14:textId="77777777" w:rsidR="00C238B5" w:rsidRDefault="00B131D1" w:rsidP="0001434A">
            <w:pPr>
              <w:suppressAutoHyphens/>
              <w:jc w:val="center"/>
              <w:rPr>
                <w:sz w:val="20"/>
              </w:rPr>
            </w:pPr>
            <w:r>
              <w:rPr>
                <w:sz w:val="20"/>
              </w:rPr>
              <w:t>65.6</w:t>
            </w:r>
            <w:r w:rsidR="00C238B5">
              <w:rPr>
                <w:sz w:val="20"/>
              </w:rPr>
              <w:t>%</w:t>
            </w:r>
          </w:p>
        </w:tc>
      </w:tr>
    </w:tbl>
    <w:p w14:paraId="79195C04" w14:textId="77777777" w:rsidR="00585C01" w:rsidRDefault="00585C01" w:rsidP="008629E2">
      <w:pPr>
        <w:widowControl/>
        <w:tabs>
          <w:tab w:val="left" w:pos="1710"/>
        </w:tabs>
        <w:jc w:val="both"/>
        <w:rPr>
          <w:b/>
          <w:sz w:val="20"/>
        </w:rPr>
      </w:pPr>
    </w:p>
    <w:p w14:paraId="5CEBF458" w14:textId="77777777" w:rsidR="00585C01" w:rsidRDefault="00585C01" w:rsidP="008629E2">
      <w:pPr>
        <w:widowControl/>
        <w:tabs>
          <w:tab w:val="left" w:pos="1710"/>
        </w:tabs>
        <w:ind w:left="1710" w:hanging="1350"/>
        <w:jc w:val="both"/>
        <w:rPr>
          <w:sz w:val="20"/>
        </w:rPr>
      </w:pPr>
      <w:r>
        <w:rPr>
          <w:b/>
          <w:sz w:val="20"/>
        </w:rPr>
        <w:t>Objective 4.6</w:t>
      </w:r>
      <w:r>
        <w:rPr>
          <w:sz w:val="20"/>
        </w:rPr>
        <w:tab/>
        <w:t xml:space="preserve">The six-year graduation rates of SU first-time, full-time minority freshmen will increase from </w:t>
      </w:r>
      <w:r w:rsidR="00D67803">
        <w:rPr>
          <w:sz w:val="20"/>
        </w:rPr>
        <w:t>66% in 2009 to 69.3</w:t>
      </w:r>
      <w:r w:rsidR="00FD2794">
        <w:rPr>
          <w:sz w:val="20"/>
        </w:rPr>
        <w:t>% in 2014</w:t>
      </w:r>
      <w:r>
        <w:rPr>
          <w:sz w:val="20"/>
        </w:rPr>
        <w:t>.</w:t>
      </w:r>
    </w:p>
    <w:p w14:paraId="6309CD93" w14:textId="77777777" w:rsidR="00585C01" w:rsidRDefault="00585C01" w:rsidP="00585C01">
      <w:pPr>
        <w:tabs>
          <w:tab w:val="right" w:pos="5940"/>
          <w:tab w:val="right" w:pos="7380"/>
          <w:tab w:val="right" w:pos="8730"/>
          <w:tab w:val="right" w:pos="9990"/>
          <w:tab w:val="right" w:pos="11430"/>
          <w:tab w:val="right" w:pos="12780"/>
        </w:tabs>
        <w:snapToGrid w:val="0"/>
        <w:ind w:left="360" w:right="-54"/>
        <w:rPr>
          <w:b/>
          <w:bCs/>
          <w:sz w:val="20"/>
        </w:rPr>
      </w:pPr>
    </w:p>
    <w:tbl>
      <w:tblPr>
        <w:tblW w:w="11250" w:type="dxa"/>
        <w:tblInd w:w="468" w:type="dxa"/>
        <w:tblLayout w:type="fixed"/>
        <w:tblLook w:val="0000" w:firstRow="0" w:lastRow="0" w:firstColumn="0" w:lastColumn="0" w:noHBand="0" w:noVBand="0"/>
      </w:tblPr>
      <w:tblGrid>
        <w:gridCol w:w="1170"/>
        <w:gridCol w:w="3240"/>
        <w:gridCol w:w="1080"/>
        <w:gridCol w:w="1080"/>
        <w:gridCol w:w="1170"/>
        <w:gridCol w:w="1170"/>
        <w:gridCol w:w="1170"/>
        <w:gridCol w:w="1170"/>
      </w:tblGrid>
      <w:tr w:rsidR="00C238B5" w14:paraId="399B55E3" w14:textId="77777777" w:rsidTr="00C238B5">
        <w:tblPrEx>
          <w:tblCellMar>
            <w:top w:w="0" w:type="dxa"/>
            <w:bottom w:w="0" w:type="dxa"/>
          </w:tblCellMar>
        </w:tblPrEx>
        <w:tc>
          <w:tcPr>
            <w:tcW w:w="4410" w:type="dxa"/>
            <w:gridSpan w:val="2"/>
            <w:vAlign w:val="bottom"/>
          </w:tcPr>
          <w:p w14:paraId="0A20790A" w14:textId="77777777" w:rsidR="00C238B5" w:rsidRDefault="00C238B5" w:rsidP="00E83818">
            <w:pPr>
              <w:suppressAutoHyphens/>
              <w:rPr>
                <w:sz w:val="20"/>
              </w:rPr>
            </w:pPr>
            <w:r>
              <w:rPr>
                <w:b/>
                <w:bCs/>
                <w:sz w:val="20"/>
              </w:rPr>
              <w:t>Performance Measures</w:t>
            </w:r>
          </w:p>
        </w:tc>
        <w:tc>
          <w:tcPr>
            <w:tcW w:w="1080" w:type="dxa"/>
            <w:vAlign w:val="bottom"/>
          </w:tcPr>
          <w:p w14:paraId="1AD0390C" w14:textId="77777777" w:rsidR="00C238B5" w:rsidRPr="003A2144" w:rsidRDefault="00C238B5" w:rsidP="006441A6">
            <w:pPr>
              <w:suppressAutoHyphens/>
              <w:ind w:left="-64" w:hanging="44"/>
              <w:jc w:val="center"/>
              <w:rPr>
                <w:b/>
                <w:sz w:val="20"/>
              </w:rPr>
            </w:pPr>
            <w:r>
              <w:rPr>
                <w:b/>
                <w:sz w:val="20"/>
              </w:rPr>
              <w:t>200</w:t>
            </w:r>
            <w:r w:rsidR="00405A71">
              <w:rPr>
                <w:b/>
                <w:sz w:val="20"/>
              </w:rPr>
              <w:t>7</w:t>
            </w:r>
            <w:r w:rsidRPr="003A2144">
              <w:rPr>
                <w:b/>
                <w:sz w:val="20"/>
              </w:rPr>
              <w:t xml:space="preserve"> Actual</w:t>
            </w:r>
          </w:p>
        </w:tc>
        <w:tc>
          <w:tcPr>
            <w:tcW w:w="1080" w:type="dxa"/>
            <w:vAlign w:val="bottom"/>
          </w:tcPr>
          <w:p w14:paraId="41292E9E" w14:textId="77777777" w:rsidR="00C238B5" w:rsidRPr="003A2144" w:rsidRDefault="00C238B5" w:rsidP="006441A6">
            <w:pPr>
              <w:suppressAutoHyphens/>
              <w:jc w:val="center"/>
              <w:rPr>
                <w:b/>
                <w:sz w:val="20"/>
              </w:rPr>
            </w:pPr>
            <w:r>
              <w:rPr>
                <w:b/>
                <w:sz w:val="20"/>
              </w:rPr>
              <w:t>200</w:t>
            </w:r>
            <w:r w:rsidR="00405A71">
              <w:rPr>
                <w:b/>
                <w:sz w:val="20"/>
              </w:rPr>
              <w:t>8</w:t>
            </w:r>
            <w:r w:rsidRPr="003A2144">
              <w:rPr>
                <w:b/>
                <w:sz w:val="20"/>
              </w:rPr>
              <w:t xml:space="preserve"> Actual</w:t>
            </w:r>
          </w:p>
        </w:tc>
        <w:tc>
          <w:tcPr>
            <w:tcW w:w="1170" w:type="dxa"/>
            <w:vAlign w:val="bottom"/>
          </w:tcPr>
          <w:p w14:paraId="63EE3225" w14:textId="77777777" w:rsidR="00C238B5" w:rsidRPr="003A2144" w:rsidRDefault="00C238B5" w:rsidP="006441A6">
            <w:pPr>
              <w:tabs>
                <w:tab w:val="left" w:pos="285"/>
                <w:tab w:val="center" w:pos="598"/>
              </w:tabs>
              <w:suppressAutoHyphens/>
              <w:jc w:val="center"/>
              <w:rPr>
                <w:b/>
                <w:color w:val="0000FF"/>
                <w:sz w:val="20"/>
              </w:rPr>
            </w:pPr>
            <w:r>
              <w:rPr>
                <w:b/>
                <w:sz w:val="20"/>
              </w:rPr>
              <w:t>200</w:t>
            </w:r>
            <w:r w:rsidR="00405A71">
              <w:rPr>
                <w:b/>
                <w:sz w:val="20"/>
              </w:rPr>
              <w:t>9</w:t>
            </w:r>
            <w:r w:rsidRPr="003A2144">
              <w:rPr>
                <w:b/>
                <w:sz w:val="20"/>
              </w:rPr>
              <w:t xml:space="preserve"> Actual</w:t>
            </w:r>
          </w:p>
        </w:tc>
        <w:tc>
          <w:tcPr>
            <w:tcW w:w="1170" w:type="dxa"/>
            <w:vAlign w:val="bottom"/>
          </w:tcPr>
          <w:p w14:paraId="4406B1F9" w14:textId="77777777" w:rsidR="00C238B5" w:rsidRPr="003A2144" w:rsidRDefault="00C238B5" w:rsidP="00E5177D">
            <w:pPr>
              <w:tabs>
                <w:tab w:val="left" w:pos="285"/>
                <w:tab w:val="center" w:pos="598"/>
              </w:tabs>
              <w:suppressAutoHyphens/>
              <w:jc w:val="center"/>
              <w:rPr>
                <w:b/>
                <w:color w:val="0000FF"/>
                <w:sz w:val="20"/>
              </w:rPr>
            </w:pPr>
            <w:r>
              <w:rPr>
                <w:b/>
                <w:sz w:val="20"/>
              </w:rPr>
              <w:t>20</w:t>
            </w:r>
            <w:r w:rsidR="00405A71">
              <w:rPr>
                <w:b/>
                <w:sz w:val="20"/>
              </w:rPr>
              <w:t>10</w:t>
            </w:r>
            <w:r w:rsidRPr="003A2144">
              <w:rPr>
                <w:b/>
                <w:sz w:val="20"/>
              </w:rPr>
              <w:t xml:space="preserve"> Actual</w:t>
            </w:r>
          </w:p>
        </w:tc>
        <w:tc>
          <w:tcPr>
            <w:tcW w:w="1170" w:type="dxa"/>
          </w:tcPr>
          <w:p w14:paraId="4FE672F3"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1</w:t>
            </w:r>
            <w:r w:rsidRPr="00986C2B">
              <w:rPr>
                <w:b/>
                <w:sz w:val="20"/>
              </w:rPr>
              <w:t xml:space="preserve"> Estimated</w:t>
            </w:r>
          </w:p>
        </w:tc>
        <w:tc>
          <w:tcPr>
            <w:tcW w:w="1170" w:type="dxa"/>
          </w:tcPr>
          <w:p w14:paraId="56D4B7C8" w14:textId="77777777" w:rsidR="00C238B5" w:rsidRPr="00986C2B" w:rsidRDefault="00C238B5" w:rsidP="00C238B5">
            <w:pPr>
              <w:tabs>
                <w:tab w:val="left" w:pos="285"/>
                <w:tab w:val="center" w:pos="598"/>
              </w:tabs>
              <w:suppressAutoHyphens/>
              <w:jc w:val="center"/>
              <w:rPr>
                <w:b/>
                <w:sz w:val="20"/>
              </w:rPr>
            </w:pPr>
            <w:r>
              <w:rPr>
                <w:b/>
                <w:sz w:val="20"/>
              </w:rPr>
              <w:t>201</w:t>
            </w:r>
            <w:r w:rsidR="00405A71">
              <w:rPr>
                <w:b/>
                <w:sz w:val="20"/>
              </w:rPr>
              <w:t>2</w:t>
            </w:r>
            <w:r w:rsidRPr="00986C2B">
              <w:rPr>
                <w:b/>
                <w:sz w:val="20"/>
              </w:rPr>
              <w:t xml:space="preserve"> Estimated</w:t>
            </w:r>
          </w:p>
        </w:tc>
      </w:tr>
      <w:tr w:rsidR="00C238B5" w14:paraId="5AC7717C" w14:textId="77777777" w:rsidTr="00C238B5">
        <w:tblPrEx>
          <w:tblCellMar>
            <w:top w:w="0" w:type="dxa"/>
            <w:bottom w:w="0" w:type="dxa"/>
          </w:tblCellMar>
        </w:tblPrEx>
        <w:tc>
          <w:tcPr>
            <w:tcW w:w="1170" w:type="dxa"/>
            <w:vAlign w:val="bottom"/>
          </w:tcPr>
          <w:p w14:paraId="173AC454" w14:textId="77777777" w:rsidR="00C238B5" w:rsidRDefault="00C238B5" w:rsidP="0001434A">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rPr>
                <w:sz w:val="20"/>
              </w:rPr>
            </w:pPr>
            <w:r>
              <w:rPr>
                <w:sz w:val="20"/>
              </w:rPr>
              <w:t>Output</w:t>
            </w:r>
          </w:p>
        </w:tc>
        <w:tc>
          <w:tcPr>
            <w:tcW w:w="3240" w:type="dxa"/>
            <w:vAlign w:val="bottom"/>
          </w:tcPr>
          <w:p w14:paraId="448A7C58" w14:textId="77777777" w:rsidR="00C238B5" w:rsidRDefault="00C238B5" w:rsidP="0001434A">
            <w:pPr>
              <w:suppressAutoHyphens/>
              <w:rPr>
                <w:sz w:val="20"/>
                <w:vertAlign w:val="superscript"/>
              </w:rPr>
            </w:pPr>
            <w:r>
              <w:rPr>
                <w:sz w:val="20"/>
              </w:rPr>
              <w:t>6-year graduation rate of first-time, full-time freshmen: minority students</w:t>
            </w:r>
            <w:r w:rsidR="0027477C">
              <w:rPr>
                <w:sz w:val="20"/>
                <w:vertAlign w:val="superscript"/>
              </w:rPr>
              <w:t>5</w:t>
            </w:r>
          </w:p>
        </w:tc>
        <w:tc>
          <w:tcPr>
            <w:tcW w:w="1080" w:type="dxa"/>
            <w:vAlign w:val="bottom"/>
          </w:tcPr>
          <w:p w14:paraId="0FD10DCB" w14:textId="77777777" w:rsidR="00C238B5" w:rsidRDefault="00405A71" w:rsidP="006441A6">
            <w:pPr>
              <w:suppressAutoHyphens/>
              <w:jc w:val="center"/>
              <w:rPr>
                <w:sz w:val="20"/>
              </w:rPr>
            </w:pPr>
            <w:r>
              <w:rPr>
                <w:sz w:val="20"/>
              </w:rPr>
              <w:t>58.3</w:t>
            </w:r>
            <w:r w:rsidR="00C238B5">
              <w:rPr>
                <w:sz w:val="20"/>
              </w:rPr>
              <w:t>%</w:t>
            </w:r>
          </w:p>
        </w:tc>
        <w:tc>
          <w:tcPr>
            <w:tcW w:w="1080" w:type="dxa"/>
            <w:vAlign w:val="bottom"/>
          </w:tcPr>
          <w:p w14:paraId="620AE5B5" w14:textId="77777777" w:rsidR="00C238B5" w:rsidRDefault="00405A71" w:rsidP="006441A6">
            <w:pPr>
              <w:suppressAutoHyphens/>
              <w:jc w:val="center"/>
              <w:rPr>
                <w:sz w:val="20"/>
              </w:rPr>
            </w:pPr>
            <w:r>
              <w:rPr>
                <w:sz w:val="20"/>
              </w:rPr>
              <w:t>61.9</w:t>
            </w:r>
            <w:r w:rsidR="00C238B5">
              <w:rPr>
                <w:sz w:val="20"/>
              </w:rPr>
              <w:t>%</w:t>
            </w:r>
          </w:p>
        </w:tc>
        <w:tc>
          <w:tcPr>
            <w:tcW w:w="1170" w:type="dxa"/>
            <w:vAlign w:val="bottom"/>
          </w:tcPr>
          <w:p w14:paraId="571B3D19" w14:textId="77777777" w:rsidR="00C238B5" w:rsidRDefault="00405A71" w:rsidP="006441A6">
            <w:pPr>
              <w:suppressAutoHyphens/>
              <w:jc w:val="center"/>
              <w:rPr>
                <w:sz w:val="20"/>
              </w:rPr>
            </w:pPr>
            <w:r>
              <w:rPr>
                <w:sz w:val="20"/>
              </w:rPr>
              <w:t>65.7</w:t>
            </w:r>
            <w:r w:rsidR="00C238B5">
              <w:rPr>
                <w:sz w:val="20"/>
              </w:rPr>
              <w:t>%</w:t>
            </w:r>
          </w:p>
        </w:tc>
        <w:tc>
          <w:tcPr>
            <w:tcW w:w="1170" w:type="dxa"/>
            <w:vAlign w:val="bottom"/>
          </w:tcPr>
          <w:p w14:paraId="4B03DAF2" w14:textId="77777777" w:rsidR="00C238B5" w:rsidRPr="000B1917" w:rsidRDefault="009931E6" w:rsidP="00C238B5">
            <w:pPr>
              <w:tabs>
                <w:tab w:val="left" w:pos="285"/>
                <w:tab w:val="center" w:pos="598"/>
              </w:tabs>
              <w:suppressAutoHyphens/>
              <w:jc w:val="center"/>
              <w:rPr>
                <w:sz w:val="20"/>
              </w:rPr>
            </w:pPr>
            <w:r>
              <w:rPr>
                <w:sz w:val="20"/>
              </w:rPr>
              <w:t>67.7</w:t>
            </w:r>
            <w:r w:rsidR="00C238B5" w:rsidRPr="000B1917">
              <w:rPr>
                <w:sz w:val="20"/>
              </w:rPr>
              <w:t>%</w:t>
            </w:r>
          </w:p>
        </w:tc>
        <w:tc>
          <w:tcPr>
            <w:tcW w:w="1170" w:type="dxa"/>
          </w:tcPr>
          <w:p w14:paraId="6DF36135" w14:textId="77777777" w:rsidR="00C238B5" w:rsidRDefault="00C238B5" w:rsidP="00C238B5">
            <w:pPr>
              <w:suppressAutoHyphens/>
              <w:jc w:val="center"/>
              <w:rPr>
                <w:sz w:val="20"/>
              </w:rPr>
            </w:pPr>
          </w:p>
          <w:p w14:paraId="2CE532A7" w14:textId="77777777" w:rsidR="00C238B5" w:rsidRPr="000B1917" w:rsidRDefault="00B131D1" w:rsidP="00C238B5">
            <w:pPr>
              <w:suppressAutoHyphens/>
              <w:jc w:val="center"/>
              <w:rPr>
                <w:sz w:val="20"/>
              </w:rPr>
            </w:pPr>
            <w:r>
              <w:rPr>
                <w:sz w:val="20"/>
              </w:rPr>
              <w:t>66.3</w:t>
            </w:r>
            <w:r w:rsidR="00C238B5" w:rsidRPr="000B1917">
              <w:rPr>
                <w:sz w:val="20"/>
              </w:rPr>
              <w:t>%</w:t>
            </w:r>
          </w:p>
        </w:tc>
        <w:tc>
          <w:tcPr>
            <w:tcW w:w="1170" w:type="dxa"/>
            <w:vAlign w:val="bottom"/>
          </w:tcPr>
          <w:p w14:paraId="6FD50901" w14:textId="77777777" w:rsidR="00C238B5" w:rsidRDefault="00B131D1" w:rsidP="0001434A">
            <w:pPr>
              <w:suppressAutoHyphens/>
              <w:jc w:val="center"/>
              <w:rPr>
                <w:sz w:val="20"/>
              </w:rPr>
            </w:pPr>
            <w:r>
              <w:rPr>
                <w:sz w:val="20"/>
              </w:rPr>
              <w:t>66.9</w:t>
            </w:r>
            <w:r w:rsidR="00C238B5">
              <w:rPr>
                <w:sz w:val="20"/>
              </w:rPr>
              <w:t>%</w:t>
            </w:r>
          </w:p>
        </w:tc>
      </w:tr>
    </w:tbl>
    <w:p w14:paraId="30598148" w14:textId="77777777" w:rsidR="00162E17" w:rsidRDefault="00162E17" w:rsidP="00301DAE">
      <w:pPr>
        <w:rPr>
          <w:b/>
          <w:bCs/>
          <w:sz w:val="20"/>
          <w:u w:val="single"/>
        </w:rPr>
      </w:pPr>
    </w:p>
    <w:p w14:paraId="74C17BD3" w14:textId="77777777" w:rsidR="00162E17" w:rsidRDefault="00162E17" w:rsidP="00301DAE">
      <w:pPr>
        <w:rPr>
          <w:b/>
          <w:bCs/>
          <w:sz w:val="20"/>
          <w:u w:val="single"/>
        </w:rPr>
      </w:pPr>
    </w:p>
    <w:p w14:paraId="3DB8313C" w14:textId="77777777" w:rsidR="00823514" w:rsidRDefault="00301DAE" w:rsidP="00FF5EFE">
      <w:pPr>
        <w:rPr>
          <w:b/>
          <w:bCs/>
          <w:sz w:val="20"/>
        </w:rPr>
      </w:pPr>
      <w:r w:rsidRPr="00783AFB">
        <w:rPr>
          <w:b/>
          <w:bCs/>
          <w:sz w:val="20"/>
          <w:u w:val="single"/>
        </w:rPr>
        <w:t>Additional Indicators</w:t>
      </w:r>
      <w:r w:rsidR="006F4FED">
        <w:rPr>
          <w:rStyle w:val="EndnoteReference"/>
          <w:b/>
          <w:bCs/>
          <w:sz w:val="20"/>
          <w:u w:val="single"/>
        </w:rPr>
        <w:endnoteReference w:id="7"/>
      </w:r>
    </w:p>
    <w:p w14:paraId="5E458DB5" w14:textId="77777777" w:rsidR="00823514" w:rsidRDefault="00823514" w:rsidP="00823514">
      <w:pPr>
        <w:rPr>
          <w:sz w:val="20"/>
        </w:rPr>
      </w:pPr>
    </w:p>
    <w:p w14:paraId="2D5A3A76" w14:textId="77777777" w:rsidR="00301DAE" w:rsidRPr="00823514" w:rsidRDefault="00301DAE" w:rsidP="00823514">
      <w:pPr>
        <w:ind w:firstLine="720"/>
        <w:rPr>
          <w:sz w:val="20"/>
        </w:rPr>
      </w:pPr>
    </w:p>
    <w:tbl>
      <w:tblPr>
        <w:tblpPr w:leftFromText="180" w:rightFromText="180" w:vertAnchor="text" w:horzAnchor="margin" w:tblpX="468" w:tblpY="62"/>
        <w:tblW w:w="11250" w:type="dxa"/>
        <w:tblLayout w:type="fixed"/>
        <w:tblLook w:val="0000" w:firstRow="0" w:lastRow="0" w:firstColumn="0" w:lastColumn="0" w:noHBand="0" w:noVBand="0"/>
      </w:tblPr>
      <w:tblGrid>
        <w:gridCol w:w="1188"/>
        <w:gridCol w:w="3222"/>
        <w:gridCol w:w="18"/>
        <w:gridCol w:w="1062"/>
        <w:gridCol w:w="1080"/>
        <w:gridCol w:w="1170"/>
        <w:gridCol w:w="1170"/>
        <w:gridCol w:w="1170"/>
        <w:gridCol w:w="1170"/>
        <w:tblGridChange w:id="0">
          <w:tblGrid>
            <w:gridCol w:w="1188"/>
            <w:gridCol w:w="3222"/>
            <w:gridCol w:w="18"/>
            <w:gridCol w:w="1062"/>
            <w:gridCol w:w="1080"/>
            <w:gridCol w:w="1170"/>
            <w:gridCol w:w="1170"/>
            <w:gridCol w:w="1170"/>
            <w:gridCol w:w="1170"/>
          </w:tblGrid>
        </w:tblGridChange>
      </w:tblGrid>
      <w:tr w:rsidR="00A94C72" w:rsidRPr="00955CDB" w14:paraId="05A3EE6C" w14:textId="77777777" w:rsidTr="00A94C72">
        <w:tblPrEx>
          <w:tblCellMar>
            <w:top w:w="0" w:type="dxa"/>
            <w:bottom w:w="0" w:type="dxa"/>
          </w:tblCellMar>
        </w:tblPrEx>
        <w:tc>
          <w:tcPr>
            <w:tcW w:w="4410" w:type="dxa"/>
            <w:gridSpan w:val="2"/>
            <w:vAlign w:val="bottom"/>
          </w:tcPr>
          <w:p w14:paraId="7981954F" w14:textId="77777777" w:rsidR="00A94C72" w:rsidRDefault="00A94C72" w:rsidP="00162E17">
            <w:pPr>
              <w:suppressAutoHyphens/>
              <w:rPr>
                <w:sz w:val="20"/>
              </w:rPr>
            </w:pPr>
            <w:r>
              <w:rPr>
                <w:b/>
                <w:bCs/>
                <w:sz w:val="20"/>
              </w:rPr>
              <w:t>Performance Measures</w:t>
            </w:r>
          </w:p>
        </w:tc>
        <w:tc>
          <w:tcPr>
            <w:tcW w:w="1080" w:type="dxa"/>
            <w:gridSpan w:val="2"/>
            <w:vAlign w:val="bottom"/>
          </w:tcPr>
          <w:p w14:paraId="7B49ECBC" w14:textId="77777777" w:rsidR="008166E0" w:rsidRDefault="008166E0" w:rsidP="00162E17">
            <w:pPr>
              <w:suppressAutoHyphens/>
              <w:jc w:val="center"/>
              <w:rPr>
                <w:b/>
                <w:sz w:val="20"/>
              </w:rPr>
            </w:pPr>
            <w:r>
              <w:rPr>
                <w:b/>
                <w:sz w:val="20"/>
              </w:rPr>
              <w:t>2000</w:t>
            </w:r>
          </w:p>
          <w:p w14:paraId="5E0BDE02" w14:textId="77777777" w:rsidR="00A94C72" w:rsidRPr="003A2144" w:rsidRDefault="00A94C72" w:rsidP="00162E17">
            <w:pPr>
              <w:suppressAutoHyphens/>
              <w:jc w:val="center"/>
              <w:rPr>
                <w:b/>
                <w:sz w:val="20"/>
              </w:rPr>
            </w:pPr>
            <w:r>
              <w:rPr>
                <w:b/>
                <w:sz w:val="20"/>
              </w:rPr>
              <w:t>Survey</w:t>
            </w:r>
            <w:r w:rsidRPr="003A2144">
              <w:rPr>
                <w:b/>
                <w:sz w:val="20"/>
              </w:rPr>
              <w:t xml:space="preserve"> Actual</w:t>
            </w:r>
          </w:p>
        </w:tc>
        <w:tc>
          <w:tcPr>
            <w:tcW w:w="1080" w:type="dxa"/>
            <w:vAlign w:val="bottom"/>
          </w:tcPr>
          <w:p w14:paraId="0850DA5B" w14:textId="77777777" w:rsidR="008166E0" w:rsidRDefault="008166E0" w:rsidP="00162E17">
            <w:pPr>
              <w:suppressAutoHyphens/>
              <w:jc w:val="center"/>
              <w:rPr>
                <w:b/>
                <w:sz w:val="20"/>
              </w:rPr>
            </w:pPr>
            <w:r>
              <w:rPr>
                <w:b/>
                <w:sz w:val="20"/>
              </w:rPr>
              <w:t>2002</w:t>
            </w:r>
          </w:p>
          <w:p w14:paraId="20D5908E" w14:textId="77777777" w:rsidR="00A94C72" w:rsidRPr="003A2144" w:rsidRDefault="00A94C72" w:rsidP="00162E17">
            <w:pPr>
              <w:suppressAutoHyphens/>
              <w:jc w:val="center"/>
              <w:rPr>
                <w:b/>
                <w:sz w:val="20"/>
              </w:rPr>
            </w:pPr>
            <w:r>
              <w:rPr>
                <w:b/>
                <w:sz w:val="20"/>
              </w:rPr>
              <w:t>Survey</w:t>
            </w:r>
            <w:r w:rsidRPr="003A2144">
              <w:rPr>
                <w:b/>
                <w:sz w:val="20"/>
              </w:rPr>
              <w:t xml:space="preserve"> Actual</w:t>
            </w:r>
          </w:p>
        </w:tc>
        <w:tc>
          <w:tcPr>
            <w:tcW w:w="1170" w:type="dxa"/>
            <w:vAlign w:val="bottom"/>
          </w:tcPr>
          <w:p w14:paraId="3C17539B" w14:textId="77777777" w:rsidR="008166E0" w:rsidRDefault="008166E0" w:rsidP="00181B58">
            <w:pPr>
              <w:tabs>
                <w:tab w:val="left" w:pos="285"/>
                <w:tab w:val="center" w:pos="598"/>
              </w:tabs>
              <w:suppressAutoHyphens/>
              <w:jc w:val="center"/>
              <w:rPr>
                <w:b/>
                <w:sz w:val="20"/>
              </w:rPr>
            </w:pPr>
            <w:r>
              <w:rPr>
                <w:b/>
                <w:sz w:val="20"/>
              </w:rPr>
              <w:t>2005</w:t>
            </w:r>
          </w:p>
          <w:p w14:paraId="65EF27BD" w14:textId="77777777" w:rsidR="00A94C72" w:rsidRPr="003A2144" w:rsidRDefault="00A94C72" w:rsidP="00181B58">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22D473F9" w14:textId="77777777" w:rsidR="008166E0" w:rsidRDefault="008166E0" w:rsidP="00162E17">
            <w:pPr>
              <w:tabs>
                <w:tab w:val="left" w:pos="285"/>
                <w:tab w:val="center" w:pos="598"/>
              </w:tabs>
              <w:suppressAutoHyphens/>
              <w:jc w:val="center"/>
              <w:rPr>
                <w:b/>
                <w:sz w:val="20"/>
              </w:rPr>
            </w:pPr>
            <w:r>
              <w:rPr>
                <w:b/>
                <w:sz w:val="20"/>
              </w:rPr>
              <w:t>2008</w:t>
            </w:r>
          </w:p>
          <w:p w14:paraId="4B71EA07" w14:textId="77777777" w:rsidR="00A94C72" w:rsidRPr="003A2144" w:rsidRDefault="00A94C72" w:rsidP="00162E17">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6C2BEED3" w14:textId="77777777" w:rsidR="00A94C72" w:rsidRPr="00986C2B" w:rsidRDefault="00A94C72" w:rsidP="007F4CAF">
            <w:pPr>
              <w:tabs>
                <w:tab w:val="left" w:pos="285"/>
                <w:tab w:val="center" w:pos="598"/>
              </w:tabs>
              <w:suppressAutoHyphens/>
              <w:jc w:val="center"/>
              <w:rPr>
                <w:b/>
                <w:sz w:val="20"/>
              </w:rPr>
            </w:pPr>
            <w:r>
              <w:rPr>
                <w:b/>
                <w:sz w:val="20"/>
              </w:rPr>
              <w:t>201</w:t>
            </w:r>
            <w:r w:rsidR="00181B58">
              <w:rPr>
                <w:b/>
                <w:sz w:val="20"/>
              </w:rPr>
              <w:t>1</w:t>
            </w:r>
            <w:r w:rsidRPr="00986C2B">
              <w:rPr>
                <w:b/>
                <w:sz w:val="20"/>
              </w:rPr>
              <w:t xml:space="preserve"> </w:t>
            </w:r>
            <w:r>
              <w:rPr>
                <w:b/>
                <w:sz w:val="20"/>
              </w:rPr>
              <w:t xml:space="preserve">Survey </w:t>
            </w:r>
            <w:r w:rsidRPr="00986C2B">
              <w:rPr>
                <w:b/>
                <w:sz w:val="20"/>
              </w:rPr>
              <w:t>Estimated</w:t>
            </w:r>
          </w:p>
        </w:tc>
        <w:tc>
          <w:tcPr>
            <w:tcW w:w="1170" w:type="dxa"/>
          </w:tcPr>
          <w:p w14:paraId="6C75FE26" w14:textId="77777777" w:rsidR="00A94C72" w:rsidRPr="00986C2B" w:rsidRDefault="00A94C72" w:rsidP="007F4CAF">
            <w:pPr>
              <w:tabs>
                <w:tab w:val="left" w:pos="285"/>
                <w:tab w:val="center" w:pos="598"/>
              </w:tabs>
              <w:suppressAutoHyphens/>
              <w:jc w:val="center"/>
              <w:rPr>
                <w:b/>
                <w:sz w:val="20"/>
              </w:rPr>
            </w:pPr>
            <w:r>
              <w:rPr>
                <w:b/>
                <w:sz w:val="20"/>
              </w:rPr>
              <w:t>201</w:t>
            </w:r>
            <w:r w:rsidR="00EB6A62">
              <w:rPr>
                <w:b/>
                <w:sz w:val="20"/>
              </w:rPr>
              <w:t>4</w:t>
            </w:r>
            <w:r w:rsidRPr="00986C2B">
              <w:rPr>
                <w:b/>
                <w:sz w:val="20"/>
              </w:rPr>
              <w:t xml:space="preserve"> </w:t>
            </w:r>
            <w:r>
              <w:rPr>
                <w:b/>
                <w:sz w:val="20"/>
              </w:rPr>
              <w:t xml:space="preserve">Survey </w:t>
            </w:r>
            <w:r w:rsidRPr="00986C2B">
              <w:rPr>
                <w:b/>
                <w:sz w:val="20"/>
              </w:rPr>
              <w:t>Estimated</w:t>
            </w:r>
          </w:p>
        </w:tc>
      </w:tr>
      <w:tr w:rsidR="00181B58" w:rsidRPr="00955CDB" w14:paraId="01079BCC" w14:textId="77777777" w:rsidTr="00A94C72">
        <w:tblPrEx>
          <w:tblCellMar>
            <w:top w:w="0" w:type="dxa"/>
            <w:bottom w:w="0" w:type="dxa"/>
          </w:tblCellMar>
        </w:tblPrEx>
        <w:tc>
          <w:tcPr>
            <w:tcW w:w="1188" w:type="dxa"/>
            <w:vAlign w:val="bottom"/>
          </w:tcPr>
          <w:p w14:paraId="7CFE4706" w14:textId="77777777" w:rsidR="00181B58" w:rsidRPr="00955CDB" w:rsidRDefault="00181B58" w:rsidP="00181B58">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41F7AE4F" w14:textId="77777777" w:rsidR="00181B58" w:rsidRPr="00955CDB" w:rsidRDefault="00181B58" w:rsidP="00181B58">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55E6F3B9" w14:textId="77777777" w:rsidR="00181B58" w:rsidRPr="00955CDB" w:rsidRDefault="00181B58" w:rsidP="00181B58">
            <w:pPr>
              <w:suppressAutoHyphens/>
              <w:rPr>
                <w:sz w:val="20"/>
              </w:rPr>
            </w:pPr>
            <w:r w:rsidRPr="00955CDB">
              <w:rPr>
                <w:sz w:val="20"/>
              </w:rPr>
              <w:t>Median salary of SU graduates</w:t>
            </w:r>
          </w:p>
        </w:tc>
        <w:tc>
          <w:tcPr>
            <w:tcW w:w="1062" w:type="dxa"/>
          </w:tcPr>
          <w:p w14:paraId="1820F70C" w14:textId="77777777" w:rsidR="00181B58" w:rsidRDefault="00181B58" w:rsidP="00181B58">
            <w:pPr>
              <w:suppressAutoHyphens/>
              <w:jc w:val="center"/>
              <w:rPr>
                <w:sz w:val="20"/>
              </w:rPr>
            </w:pPr>
          </w:p>
          <w:p w14:paraId="43B23DFB" w14:textId="77777777" w:rsidR="008166E0" w:rsidRPr="002E076F" w:rsidRDefault="008166E0" w:rsidP="00181B58">
            <w:pPr>
              <w:suppressAutoHyphens/>
              <w:jc w:val="center"/>
              <w:rPr>
                <w:sz w:val="20"/>
              </w:rPr>
            </w:pPr>
            <w:r>
              <w:rPr>
                <w:sz w:val="20"/>
              </w:rPr>
              <w:t>$27,500</w:t>
            </w:r>
          </w:p>
        </w:tc>
        <w:tc>
          <w:tcPr>
            <w:tcW w:w="1080" w:type="dxa"/>
          </w:tcPr>
          <w:p w14:paraId="2800AFFC" w14:textId="77777777" w:rsidR="00181B58" w:rsidRDefault="00181B58" w:rsidP="00181B58">
            <w:pPr>
              <w:suppressAutoHyphens/>
              <w:jc w:val="center"/>
              <w:rPr>
                <w:sz w:val="20"/>
              </w:rPr>
            </w:pPr>
          </w:p>
          <w:p w14:paraId="3D6C1C4E" w14:textId="77777777" w:rsidR="00181B58" w:rsidRPr="002E076F" w:rsidRDefault="00203F43" w:rsidP="00181B58">
            <w:pPr>
              <w:suppressAutoHyphens/>
              <w:jc w:val="center"/>
              <w:rPr>
                <w:sz w:val="20"/>
              </w:rPr>
            </w:pPr>
            <w:r>
              <w:rPr>
                <w:sz w:val="20"/>
              </w:rPr>
              <w:t>$32,014</w:t>
            </w:r>
          </w:p>
        </w:tc>
        <w:tc>
          <w:tcPr>
            <w:tcW w:w="1170" w:type="dxa"/>
          </w:tcPr>
          <w:p w14:paraId="7786BA4B" w14:textId="77777777" w:rsidR="00181B58" w:rsidRDefault="00181B58" w:rsidP="00181B58">
            <w:pPr>
              <w:tabs>
                <w:tab w:val="left" w:pos="285"/>
                <w:tab w:val="center" w:pos="598"/>
              </w:tabs>
              <w:suppressAutoHyphens/>
              <w:jc w:val="center"/>
              <w:rPr>
                <w:sz w:val="20"/>
              </w:rPr>
            </w:pPr>
          </w:p>
          <w:p w14:paraId="06A5C6E9" w14:textId="77777777" w:rsidR="00181B58" w:rsidRPr="002E076F" w:rsidRDefault="00203F43" w:rsidP="00181B58">
            <w:pPr>
              <w:suppressAutoHyphens/>
              <w:jc w:val="center"/>
              <w:rPr>
                <w:sz w:val="20"/>
              </w:rPr>
            </w:pPr>
            <w:r>
              <w:rPr>
                <w:sz w:val="20"/>
              </w:rPr>
              <w:t>$34,711</w:t>
            </w:r>
          </w:p>
        </w:tc>
        <w:tc>
          <w:tcPr>
            <w:tcW w:w="1170" w:type="dxa"/>
          </w:tcPr>
          <w:p w14:paraId="20CC8F45" w14:textId="77777777" w:rsidR="00181B58" w:rsidRDefault="00181B58" w:rsidP="00181B58">
            <w:pPr>
              <w:tabs>
                <w:tab w:val="left" w:pos="285"/>
                <w:tab w:val="center" w:pos="598"/>
              </w:tabs>
              <w:suppressAutoHyphens/>
              <w:jc w:val="center"/>
              <w:rPr>
                <w:sz w:val="20"/>
              </w:rPr>
            </w:pPr>
          </w:p>
          <w:p w14:paraId="62A10D80" w14:textId="77777777" w:rsidR="008166E0" w:rsidRDefault="008166E0" w:rsidP="00181B58">
            <w:pPr>
              <w:tabs>
                <w:tab w:val="left" w:pos="285"/>
                <w:tab w:val="center" w:pos="598"/>
              </w:tabs>
              <w:suppressAutoHyphens/>
              <w:jc w:val="center"/>
              <w:rPr>
                <w:sz w:val="20"/>
              </w:rPr>
            </w:pPr>
            <w:r>
              <w:rPr>
                <w:sz w:val="20"/>
              </w:rPr>
              <w:t>$39,814</w:t>
            </w:r>
          </w:p>
          <w:p w14:paraId="578FD39F" w14:textId="77777777" w:rsidR="00181B58" w:rsidRPr="000B1917" w:rsidRDefault="00181B58" w:rsidP="00181B58">
            <w:pPr>
              <w:tabs>
                <w:tab w:val="left" w:pos="285"/>
                <w:tab w:val="center" w:pos="598"/>
              </w:tabs>
              <w:suppressAutoHyphens/>
              <w:jc w:val="center"/>
              <w:rPr>
                <w:sz w:val="20"/>
              </w:rPr>
            </w:pPr>
          </w:p>
        </w:tc>
        <w:tc>
          <w:tcPr>
            <w:tcW w:w="1170" w:type="dxa"/>
          </w:tcPr>
          <w:p w14:paraId="43B658B9" w14:textId="77777777" w:rsidR="00181B58" w:rsidRPr="00371CD1" w:rsidRDefault="00181B58" w:rsidP="00181B58">
            <w:pPr>
              <w:suppressAutoHyphens/>
              <w:jc w:val="center"/>
              <w:rPr>
                <w:sz w:val="20"/>
              </w:rPr>
            </w:pPr>
          </w:p>
          <w:p w14:paraId="45768281" w14:textId="77777777" w:rsidR="00181B58" w:rsidRPr="00371CD1" w:rsidRDefault="00FE4490" w:rsidP="00181B58">
            <w:pPr>
              <w:suppressAutoHyphens/>
              <w:jc w:val="center"/>
              <w:rPr>
                <w:sz w:val="20"/>
              </w:rPr>
            </w:pPr>
            <w:r w:rsidRPr="00371CD1">
              <w:rPr>
                <w:sz w:val="20"/>
              </w:rPr>
              <w:t>$41,7</w:t>
            </w:r>
            <w:r w:rsidR="00181B58" w:rsidRPr="00371CD1">
              <w:rPr>
                <w:sz w:val="20"/>
              </w:rPr>
              <w:t>00</w:t>
            </w:r>
          </w:p>
        </w:tc>
        <w:tc>
          <w:tcPr>
            <w:tcW w:w="1170" w:type="dxa"/>
          </w:tcPr>
          <w:p w14:paraId="6E796BC6" w14:textId="77777777" w:rsidR="00181B58" w:rsidRPr="00371CD1" w:rsidRDefault="00181B58" w:rsidP="00181B58">
            <w:pPr>
              <w:suppressAutoHyphens/>
              <w:jc w:val="center"/>
              <w:rPr>
                <w:sz w:val="20"/>
              </w:rPr>
            </w:pPr>
          </w:p>
          <w:p w14:paraId="43286DC3" w14:textId="77777777" w:rsidR="00181B58" w:rsidRPr="00371CD1" w:rsidRDefault="00FE4490" w:rsidP="00181B58">
            <w:pPr>
              <w:suppressAutoHyphens/>
              <w:jc w:val="center"/>
              <w:rPr>
                <w:sz w:val="20"/>
              </w:rPr>
            </w:pPr>
            <w:r w:rsidRPr="00371CD1">
              <w:rPr>
                <w:sz w:val="20"/>
              </w:rPr>
              <w:t>$43,98</w:t>
            </w:r>
            <w:r w:rsidR="00181B58" w:rsidRPr="00371CD1">
              <w:rPr>
                <w:sz w:val="20"/>
              </w:rPr>
              <w:t>0</w:t>
            </w:r>
          </w:p>
        </w:tc>
      </w:tr>
      <w:tr w:rsidR="00181B58" w:rsidRPr="00955CDB" w14:paraId="5D3FADBD" w14:textId="77777777" w:rsidTr="00FD4531">
        <w:tblPrEx>
          <w:tblCellMar>
            <w:top w:w="0" w:type="dxa"/>
            <w:bottom w:w="0" w:type="dxa"/>
          </w:tblCellMar>
        </w:tblPrEx>
        <w:tc>
          <w:tcPr>
            <w:tcW w:w="1188" w:type="dxa"/>
          </w:tcPr>
          <w:p w14:paraId="1BF09F4D" w14:textId="77777777" w:rsidR="00181B58" w:rsidRDefault="00181B58" w:rsidP="00181B58">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791C1DAB" w14:textId="77777777" w:rsidR="00181B58" w:rsidRPr="00955CDB" w:rsidRDefault="00181B58" w:rsidP="00181B58">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sidRPr="00955CDB">
              <w:rPr>
                <w:sz w:val="20"/>
              </w:rPr>
              <w:t>Outcome</w:t>
            </w:r>
          </w:p>
        </w:tc>
        <w:tc>
          <w:tcPr>
            <w:tcW w:w="3240" w:type="dxa"/>
            <w:gridSpan w:val="2"/>
            <w:vAlign w:val="bottom"/>
          </w:tcPr>
          <w:p w14:paraId="46AB2683" w14:textId="77777777" w:rsidR="00181B58" w:rsidRDefault="00181B58" w:rsidP="00181B58">
            <w:pPr>
              <w:suppressAutoHyphens/>
              <w:rPr>
                <w:sz w:val="20"/>
              </w:rPr>
            </w:pPr>
          </w:p>
          <w:p w14:paraId="2EF15BB6" w14:textId="77777777" w:rsidR="00181B58" w:rsidRPr="00955CDB" w:rsidRDefault="00181B58" w:rsidP="00181B58">
            <w:pPr>
              <w:suppressAutoHyphens/>
              <w:rPr>
                <w:sz w:val="20"/>
                <w:vertAlign w:val="superscript"/>
              </w:rPr>
            </w:pPr>
            <w:r w:rsidRPr="00955CDB">
              <w:rPr>
                <w:sz w:val="20"/>
              </w:rPr>
              <w:t>Ratio of the median salary of SU graduates (one year after graduation) to the median salary of the civilian workforce w/bachelor’s degrees</w:t>
            </w:r>
            <w:r>
              <w:rPr>
                <w:sz w:val="20"/>
                <w:vertAlign w:val="superscript"/>
              </w:rPr>
              <w:t>2</w:t>
            </w:r>
          </w:p>
        </w:tc>
        <w:tc>
          <w:tcPr>
            <w:tcW w:w="1062" w:type="dxa"/>
          </w:tcPr>
          <w:p w14:paraId="7C583313" w14:textId="77777777" w:rsidR="00181B58" w:rsidRDefault="00181B58" w:rsidP="00181B58">
            <w:pPr>
              <w:suppressAutoHyphens/>
              <w:jc w:val="center"/>
              <w:rPr>
                <w:sz w:val="20"/>
              </w:rPr>
            </w:pPr>
          </w:p>
          <w:p w14:paraId="5EAC5790" w14:textId="77777777" w:rsidR="00181B58" w:rsidRPr="002E076F" w:rsidRDefault="00203F43" w:rsidP="00181B58">
            <w:pPr>
              <w:suppressAutoHyphens/>
              <w:jc w:val="center"/>
              <w:rPr>
                <w:sz w:val="20"/>
              </w:rPr>
            </w:pPr>
            <w:r>
              <w:rPr>
                <w:sz w:val="20"/>
              </w:rPr>
              <w:t>.73</w:t>
            </w:r>
          </w:p>
        </w:tc>
        <w:tc>
          <w:tcPr>
            <w:tcW w:w="1080" w:type="dxa"/>
          </w:tcPr>
          <w:p w14:paraId="14A80C4D" w14:textId="77777777" w:rsidR="00181B58" w:rsidRDefault="00181B58" w:rsidP="00181B58">
            <w:pPr>
              <w:suppressAutoHyphens/>
              <w:jc w:val="center"/>
              <w:rPr>
                <w:sz w:val="20"/>
              </w:rPr>
            </w:pPr>
          </w:p>
          <w:p w14:paraId="0DECA969" w14:textId="77777777" w:rsidR="00181B58" w:rsidRPr="002E076F" w:rsidRDefault="00203F43" w:rsidP="00203F43">
            <w:pPr>
              <w:suppressAutoHyphens/>
              <w:jc w:val="center"/>
              <w:rPr>
                <w:sz w:val="20"/>
              </w:rPr>
            </w:pPr>
            <w:r>
              <w:rPr>
                <w:sz w:val="20"/>
              </w:rPr>
              <w:t>.79</w:t>
            </w:r>
          </w:p>
        </w:tc>
        <w:tc>
          <w:tcPr>
            <w:tcW w:w="1170" w:type="dxa"/>
          </w:tcPr>
          <w:p w14:paraId="4B2BE6E7" w14:textId="77777777" w:rsidR="00181B58" w:rsidRPr="00FD4531" w:rsidRDefault="00181B58" w:rsidP="00181B58">
            <w:pPr>
              <w:suppressAutoHyphens/>
              <w:jc w:val="center"/>
              <w:rPr>
                <w:sz w:val="20"/>
              </w:rPr>
            </w:pPr>
          </w:p>
          <w:p w14:paraId="6E4609E0" w14:textId="77777777" w:rsidR="00181B58" w:rsidRPr="002E076F" w:rsidRDefault="00203F43" w:rsidP="00181B58">
            <w:pPr>
              <w:suppressAutoHyphens/>
              <w:jc w:val="center"/>
              <w:rPr>
                <w:sz w:val="20"/>
              </w:rPr>
            </w:pPr>
            <w:r>
              <w:rPr>
                <w:sz w:val="20"/>
              </w:rPr>
              <w:t>.82</w:t>
            </w:r>
          </w:p>
        </w:tc>
        <w:tc>
          <w:tcPr>
            <w:tcW w:w="1170" w:type="dxa"/>
          </w:tcPr>
          <w:p w14:paraId="0FF5CE0A" w14:textId="77777777" w:rsidR="00181B58" w:rsidRPr="00FD4531" w:rsidRDefault="00181B58" w:rsidP="00181B58">
            <w:pPr>
              <w:suppressAutoHyphens/>
              <w:jc w:val="center"/>
              <w:rPr>
                <w:sz w:val="20"/>
              </w:rPr>
            </w:pPr>
          </w:p>
          <w:p w14:paraId="63EE0C41" w14:textId="77777777" w:rsidR="00181B58" w:rsidRPr="00FD4531" w:rsidRDefault="007462AD" w:rsidP="00181B58">
            <w:pPr>
              <w:suppressAutoHyphens/>
              <w:jc w:val="center"/>
              <w:rPr>
                <w:sz w:val="20"/>
              </w:rPr>
            </w:pPr>
            <w:r>
              <w:rPr>
                <w:sz w:val="20"/>
              </w:rPr>
              <w:t>.84</w:t>
            </w:r>
          </w:p>
        </w:tc>
        <w:tc>
          <w:tcPr>
            <w:tcW w:w="1170" w:type="dxa"/>
          </w:tcPr>
          <w:p w14:paraId="3E59036A" w14:textId="77777777" w:rsidR="00181B58" w:rsidRPr="00371CD1" w:rsidRDefault="00181B58" w:rsidP="00181B58">
            <w:pPr>
              <w:suppressAutoHyphens/>
              <w:jc w:val="center"/>
              <w:rPr>
                <w:sz w:val="20"/>
              </w:rPr>
            </w:pPr>
          </w:p>
          <w:p w14:paraId="77E4BF43" w14:textId="77777777" w:rsidR="00181B58" w:rsidRPr="00371CD1" w:rsidRDefault="007F67CC" w:rsidP="00181B58">
            <w:pPr>
              <w:jc w:val="center"/>
              <w:rPr>
                <w:sz w:val="20"/>
              </w:rPr>
            </w:pPr>
            <w:r>
              <w:rPr>
                <w:sz w:val="20"/>
              </w:rPr>
              <w:t>.84</w:t>
            </w:r>
          </w:p>
        </w:tc>
        <w:tc>
          <w:tcPr>
            <w:tcW w:w="1170" w:type="dxa"/>
          </w:tcPr>
          <w:p w14:paraId="1D8A71AA" w14:textId="77777777" w:rsidR="00181B58" w:rsidRPr="00371CD1" w:rsidRDefault="00181B58" w:rsidP="00181B58">
            <w:pPr>
              <w:suppressAutoHyphens/>
              <w:jc w:val="center"/>
              <w:rPr>
                <w:sz w:val="20"/>
              </w:rPr>
            </w:pPr>
          </w:p>
          <w:p w14:paraId="63375834" w14:textId="77777777" w:rsidR="00181B58" w:rsidRPr="00371CD1" w:rsidRDefault="007F67CC" w:rsidP="00181B58">
            <w:pPr>
              <w:suppressAutoHyphens/>
              <w:jc w:val="center"/>
              <w:rPr>
                <w:sz w:val="20"/>
              </w:rPr>
            </w:pPr>
            <w:r>
              <w:rPr>
                <w:sz w:val="20"/>
              </w:rPr>
              <w:t>.85</w:t>
            </w:r>
          </w:p>
        </w:tc>
      </w:tr>
      <w:tr w:rsidR="008166E0" w:rsidRPr="00955CDB" w14:paraId="326C33E8" w14:textId="77777777" w:rsidTr="008166E0">
        <w:tblPrEx>
          <w:tblCellMar>
            <w:top w:w="0" w:type="dxa"/>
            <w:bottom w:w="0" w:type="dxa"/>
          </w:tblCellMar>
        </w:tblPrEx>
        <w:tc>
          <w:tcPr>
            <w:tcW w:w="1188" w:type="dxa"/>
          </w:tcPr>
          <w:p w14:paraId="6EF9063F"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240" w:type="dxa"/>
            <w:gridSpan w:val="2"/>
            <w:vAlign w:val="bottom"/>
          </w:tcPr>
          <w:p w14:paraId="62718FE0" w14:textId="77777777" w:rsidR="008166E0" w:rsidRDefault="008166E0" w:rsidP="008166E0">
            <w:pPr>
              <w:suppressAutoHyphens/>
              <w:rPr>
                <w:sz w:val="20"/>
              </w:rPr>
            </w:pPr>
          </w:p>
        </w:tc>
        <w:tc>
          <w:tcPr>
            <w:tcW w:w="1062" w:type="dxa"/>
            <w:vAlign w:val="bottom"/>
          </w:tcPr>
          <w:p w14:paraId="39A98148" w14:textId="77777777" w:rsidR="008166E0" w:rsidRPr="003A2144" w:rsidRDefault="008166E0" w:rsidP="008166E0">
            <w:pPr>
              <w:suppressAutoHyphens/>
              <w:jc w:val="center"/>
              <w:rPr>
                <w:b/>
                <w:sz w:val="20"/>
              </w:rPr>
            </w:pPr>
            <w:r>
              <w:rPr>
                <w:b/>
                <w:sz w:val="20"/>
              </w:rPr>
              <w:t xml:space="preserve">2007 </w:t>
            </w:r>
            <w:r w:rsidRPr="003A2144">
              <w:rPr>
                <w:b/>
                <w:sz w:val="20"/>
              </w:rPr>
              <w:t>Actual</w:t>
            </w:r>
          </w:p>
        </w:tc>
        <w:tc>
          <w:tcPr>
            <w:tcW w:w="1080" w:type="dxa"/>
            <w:vAlign w:val="bottom"/>
          </w:tcPr>
          <w:p w14:paraId="36D17921" w14:textId="77777777" w:rsidR="008166E0" w:rsidRPr="003A2144" w:rsidRDefault="008166E0" w:rsidP="008166E0">
            <w:pPr>
              <w:suppressAutoHyphens/>
              <w:jc w:val="center"/>
              <w:rPr>
                <w:b/>
                <w:sz w:val="20"/>
              </w:rPr>
            </w:pPr>
            <w:r>
              <w:rPr>
                <w:b/>
                <w:sz w:val="20"/>
              </w:rPr>
              <w:t xml:space="preserve">2008 </w:t>
            </w:r>
            <w:r w:rsidRPr="003A2144">
              <w:rPr>
                <w:b/>
                <w:sz w:val="20"/>
              </w:rPr>
              <w:t>Actual</w:t>
            </w:r>
          </w:p>
        </w:tc>
        <w:tc>
          <w:tcPr>
            <w:tcW w:w="1170" w:type="dxa"/>
            <w:vAlign w:val="bottom"/>
          </w:tcPr>
          <w:p w14:paraId="1D20B5E4" w14:textId="77777777" w:rsidR="008166E0" w:rsidRPr="003A2144" w:rsidRDefault="008166E0" w:rsidP="008166E0">
            <w:pPr>
              <w:tabs>
                <w:tab w:val="left" w:pos="285"/>
                <w:tab w:val="center" w:pos="598"/>
              </w:tabs>
              <w:suppressAutoHyphens/>
              <w:jc w:val="center"/>
              <w:rPr>
                <w:b/>
                <w:color w:val="0000FF"/>
                <w:sz w:val="20"/>
              </w:rPr>
            </w:pPr>
            <w:r>
              <w:rPr>
                <w:b/>
                <w:sz w:val="20"/>
              </w:rPr>
              <w:t xml:space="preserve">2009 </w:t>
            </w:r>
            <w:r w:rsidRPr="003A2144">
              <w:rPr>
                <w:b/>
                <w:sz w:val="20"/>
              </w:rPr>
              <w:t>Actual</w:t>
            </w:r>
          </w:p>
        </w:tc>
        <w:tc>
          <w:tcPr>
            <w:tcW w:w="1170" w:type="dxa"/>
            <w:vAlign w:val="bottom"/>
          </w:tcPr>
          <w:p w14:paraId="0AEEA993" w14:textId="77777777" w:rsidR="008166E0" w:rsidRPr="003A2144" w:rsidRDefault="008166E0" w:rsidP="008166E0">
            <w:pPr>
              <w:tabs>
                <w:tab w:val="left" w:pos="285"/>
                <w:tab w:val="center" w:pos="598"/>
              </w:tabs>
              <w:suppressAutoHyphens/>
              <w:jc w:val="center"/>
              <w:rPr>
                <w:b/>
                <w:color w:val="0000FF"/>
                <w:sz w:val="20"/>
              </w:rPr>
            </w:pPr>
            <w:r>
              <w:rPr>
                <w:b/>
                <w:sz w:val="20"/>
              </w:rPr>
              <w:t xml:space="preserve">2010 </w:t>
            </w:r>
            <w:r w:rsidRPr="003A2144">
              <w:rPr>
                <w:b/>
                <w:sz w:val="20"/>
              </w:rPr>
              <w:t>Actual</w:t>
            </w:r>
          </w:p>
        </w:tc>
        <w:tc>
          <w:tcPr>
            <w:tcW w:w="1170" w:type="dxa"/>
          </w:tcPr>
          <w:p w14:paraId="00EC134B" w14:textId="77777777" w:rsidR="008166E0" w:rsidRPr="00986C2B" w:rsidRDefault="008166E0" w:rsidP="008166E0">
            <w:pPr>
              <w:tabs>
                <w:tab w:val="left" w:pos="285"/>
                <w:tab w:val="center" w:pos="598"/>
              </w:tabs>
              <w:suppressAutoHyphens/>
              <w:jc w:val="center"/>
              <w:rPr>
                <w:b/>
                <w:sz w:val="20"/>
              </w:rPr>
            </w:pPr>
            <w:r>
              <w:rPr>
                <w:b/>
                <w:sz w:val="20"/>
              </w:rPr>
              <w:t>2011</w:t>
            </w:r>
            <w:r w:rsidRPr="00986C2B">
              <w:rPr>
                <w:b/>
                <w:sz w:val="20"/>
              </w:rPr>
              <w:t xml:space="preserve"> Estimated</w:t>
            </w:r>
          </w:p>
        </w:tc>
        <w:tc>
          <w:tcPr>
            <w:tcW w:w="1170" w:type="dxa"/>
          </w:tcPr>
          <w:p w14:paraId="7BACE222" w14:textId="77777777" w:rsidR="008166E0" w:rsidRPr="00986C2B" w:rsidRDefault="008166E0" w:rsidP="008166E0">
            <w:pPr>
              <w:tabs>
                <w:tab w:val="left" w:pos="285"/>
                <w:tab w:val="center" w:pos="598"/>
              </w:tabs>
              <w:suppressAutoHyphens/>
              <w:jc w:val="center"/>
              <w:rPr>
                <w:b/>
                <w:sz w:val="20"/>
              </w:rPr>
            </w:pPr>
            <w:r>
              <w:rPr>
                <w:b/>
                <w:sz w:val="20"/>
              </w:rPr>
              <w:t>2012</w:t>
            </w:r>
            <w:r w:rsidRPr="00986C2B">
              <w:rPr>
                <w:b/>
                <w:sz w:val="20"/>
              </w:rPr>
              <w:t xml:space="preserve"> Estimated</w:t>
            </w:r>
          </w:p>
        </w:tc>
      </w:tr>
      <w:tr w:rsidR="008166E0" w:rsidRPr="00955CDB" w14:paraId="3016F4D8" w14:textId="77777777" w:rsidTr="00181B58">
        <w:tblPrEx>
          <w:tblCellMar>
            <w:top w:w="0" w:type="dxa"/>
            <w:bottom w:w="0" w:type="dxa"/>
          </w:tblCellMar>
        </w:tblPrEx>
        <w:tc>
          <w:tcPr>
            <w:tcW w:w="1188" w:type="dxa"/>
          </w:tcPr>
          <w:p w14:paraId="7C100C8A"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0EBE125B" w14:textId="77777777" w:rsidR="008166E0" w:rsidRPr="00955CDB"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gridSpan w:val="2"/>
            <w:vAlign w:val="bottom"/>
          </w:tcPr>
          <w:p w14:paraId="2CD2E93A" w14:textId="77777777" w:rsidR="008166E0" w:rsidRDefault="008166E0" w:rsidP="008166E0">
            <w:pPr>
              <w:suppressAutoHyphens/>
              <w:rPr>
                <w:sz w:val="20"/>
              </w:rPr>
            </w:pPr>
          </w:p>
          <w:p w14:paraId="324A2A71" w14:textId="77777777" w:rsidR="008166E0" w:rsidRPr="00955CDB" w:rsidRDefault="008166E0" w:rsidP="008166E0">
            <w:pPr>
              <w:suppressAutoHyphens/>
              <w:rPr>
                <w:sz w:val="20"/>
              </w:rPr>
            </w:pPr>
            <w:r>
              <w:rPr>
                <w:sz w:val="20"/>
              </w:rPr>
              <w:t>Number of applicants to the professional nursing program</w:t>
            </w:r>
          </w:p>
        </w:tc>
        <w:tc>
          <w:tcPr>
            <w:tcW w:w="1062" w:type="dxa"/>
          </w:tcPr>
          <w:p w14:paraId="624AF8C1" w14:textId="77777777" w:rsidR="008166E0" w:rsidRDefault="008166E0" w:rsidP="008166E0">
            <w:pPr>
              <w:suppressAutoHyphens/>
              <w:jc w:val="center"/>
              <w:rPr>
                <w:sz w:val="20"/>
              </w:rPr>
            </w:pPr>
          </w:p>
          <w:p w14:paraId="7135FDCB" w14:textId="77777777" w:rsidR="008166E0" w:rsidRPr="002E076F" w:rsidRDefault="008166E0" w:rsidP="008166E0">
            <w:pPr>
              <w:suppressAutoHyphens/>
              <w:jc w:val="center"/>
              <w:rPr>
                <w:sz w:val="20"/>
              </w:rPr>
            </w:pPr>
            <w:r w:rsidRPr="002E076F">
              <w:rPr>
                <w:sz w:val="20"/>
              </w:rPr>
              <w:t>1</w:t>
            </w:r>
            <w:r>
              <w:rPr>
                <w:sz w:val="20"/>
              </w:rPr>
              <w:t>63</w:t>
            </w:r>
          </w:p>
        </w:tc>
        <w:tc>
          <w:tcPr>
            <w:tcW w:w="1080" w:type="dxa"/>
          </w:tcPr>
          <w:p w14:paraId="3F565459" w14:textId="77777777" w:rsidR="008166E0" w:rsidRDefault="008166E0" w:rsidP="008166E0">
            <w:pPr>
              <w:suppressAutoHyphens/>
              <w:jc w:val="center"/>
              <w:rPr>
                <w:sz w:val="20"/>
              </w:rPr>
            </w:pPr>
          </w:p>
          <w:p w14:paraId="6DEEC10E" w14:textId="77777777" w:rsidR="008166E0" w:rsidRPr="002E076F" w:rsidRDefault="008166E0" w:rsidP="008166E0">
            <w:pPr>
              <w:suppressAutoHyphens/>
              <w:jc w:val="center"/>
              <w:rPr>
                <w:sz w:val="20"/>
              </w:rPr>
            </w:pPr>
            <w:r w:rsidRPr="00E5177D">
              <w:rPr>
                <w:sz w:val="20"/>
              </w:rPr>
              <w:t>157</w:t>
            </w:r>
          </w:p>
        </w:tc>
        <w:tc>
          <w:tcPr>
            <w:tcW w:w="1170" w:type="dxa"/>
            <w:vAlign w:val="center"/>
          </w:tcPr>
          <w:p w14:paraId="7B713769" w14:textId="77777777" w:rsidR="008166E0" w:rsidRPr="00E5177D" w:rsidRDefault="008166E0" w:rsidP="008166E0">
            <w:pPr>
              <w:suppressAutoHyphens/>
              <w:jc w:val="center"/>
              <w:rPr>
                <w:sz w:val="20"/>
              </w:rPr>
            </w:pPr>
            <w:r>
              <w:rPr>
                <w:sz w:val="16"/>
                <w:szCs w:val="16"/>
              </w:rPr>
              <w:t>195</w:t>
            </w:r>
          </w:p>
        </w:tc>
        <w:tc>
          <w:tcPr>
            <w:tcW w:w="1170" w:type="dxa"/>
            <w:vAlign w:val="center"/>
          </w:tcPr>
          <w:p w14:paraId="4167A4C4" w14:textId="77777777" w:rsidR="008166E0" w:rsidRPr="00F600C0" w:rsidRDefault="0003473B" w:rsidP="008166E0">
            <w:pPr>
              <w:suppressAutoHyphens/>
              <w:jc w:val="center"/>
              <w:rPr>
                <w:sz w:val="16"/>
                <w:szCs w:val="16"/>
              </w:rPr>
            </w:pPr>
            <w:r>
              <w:rPr>
                <w:sz w:val="16"/>
                <w:szCs w:val="16"/>
              </w:rPr>
              <w:t>22</w:t>
            </w:r>
            <w:r w:rsidR="00F506A0">
              <w:rPr>
                <w:sz w:val="16"/>
                <w:szCs w:val="16"/>
              </w:rPr>
              <w:t>4</w:t>
            </w:r>
          </w:p>
        </w:tc>
        <w:tc>
          <w:tcPr>
            <w:tcW w:w="1170" w:type="dxa"/>
          </w:tcPr>
          <w:p w14:paraId="4028C327" w14:textId="77777777" w:rsidR="008166E0" w:rsidRDefault="008166E0" w:rsidP="008166E0">
            <w:pPr>
              <w:suppressAutoHyphens/>
              <w:jc w:val="center"/>
              <w:rPr>
                <w:color w:val="0000FF"/>
                <w:sz w:val="20"/>
              </w:rPr>
            </w:pPr>
          </w:p>
          <w:p w14:paraId="76D381BC" w14:textId="77777777" w:rsidR="008166E0" w:rsidRPr="00A94C72" w:rsidRDefault="007F67CC" w:rsidP="008166E0">
            <w:pPr>
              <w:suppressAutoHyphens/>
              <w:jc w:val="center"/>
              <w:rPr>
                <w:sz w:val="20"/>
              </w:rPr>
            </w:pPr>
            <w:r>
              <w:rPr>
                <w:sz w:val="20"/>
              </w:rPr>
              <w:t>23</w:t>
            </w:r>
            <w:r w:rsidR="00521C07">
              <w:rPr>
                <w:sz w:val="20"/>
              </w:rPr>
              <w:t>0</w:t>
            </w:r>
          </w:p>
        </w:tc>
        <w:tc>
          <w:tcPr>
            <w:tcW w:w="1170" w:type="dxa"/>
          </w:tcPr>
          <w:p w14:paraId="2B250FF2" w14:textId="77777777" w:rsidR="008166E0" w:rsidRDefault="008166E0" w:rsidP="008166E0">
            <w:pPr>
              <w:suppressAutoHyphens/>
              <w:jc w:val="center"/>
              <w:rPr>
                <w:color w:val="0000FF"/>
                <w:sz w:val="20"/>
              </w:rPr>
            </w:pPr>
          </w:p>
          <w:p w14:paraId="47E17A20" w14:textId="77777777" w:rsidR="008166E0" w:rsidRPr="001C24D3" w:rsidRDefault="007F67CC" w:rsidP="007F67CC">
            <w:pPr>
              <w:suppressAutoHyphens/>
              <w:jc w:val="center"/>
              <w:rPr>
                <w:sz w:val="20"/>
              </w:rPr>
            </w:pPr>
            <w:r>
              <w:rPr>
                <w:sz w:val="20"/>
              </w:rPr>
              <w:t>240</w:t>
            </w:r>
          </w:p>
        </w:tc>
      </w:tr>
      <w:tr w:rsidR="008166E0" w:rsidRPr="00955CDB" w14:paraId="1EF70633" w14:textId="77777777" w:rsidTr="00181B58">
        <w:tblPrEx>
          <w:tblCellMar>
            <w:top w:w="0" w:type="dxa"/>
            <w:bottom w:w="0" w:type="dxa"/>
          </w:tblCellMar>
        </w:tblPrEx>
        <w:trPr>
          <w:trHeight w:val="540"/>
        </w:trPr>
        <w:tc>
          <w:tcPr>
            <w:tcW w:w="1188" w:type="dxa"/>
          </w:tcPr>
          <w:p w14:paraId="7BBBC66D"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6DB83A22"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gridSpan w:val="2"/>
            <w:vAlign w:val="bottom"/>
          </w:tcPr>
          <w:p w14:paraId="4F9B11FA" w14:textId="77777777" w:rsidR="008166E0" w:rsidRDefault="008166E0" w:rsidP="008166E0">
            <w:pPr>
              <w:suppressAutoHyphens/>
              <w:rPr>
                <w:sz w:val="20"/>
              </w:rPr>
            </w:pPr>
          </w:p>
          <w:p w14:paraId="0B0D85C1" w14:textId="77777777" w:rsidR="008166E0" w:rsidRDefault="008166E0" w:rsidP="008166E0">
            <w:pPr>
              <w:suppressAutoHyphens/>
              <w:rPr>
                <w:sz w:val="20"/>
              </w:rPr>
            </w:pPr>
            <w:r>
              <w:rPr>
                <w:sz w:val="20"/>
              </w:rPr>
              <w:t>Number of applicants accepted into the professional nursing program</w:t>
            </w:r>
          </w:p>
        </w:tc>
        <w:tc>
          <w:tcPr>
            <w:tcW w:w="1062" w:type="dxa"/>
          </w:tcPr>
          <w:p w14:paraId="20D1001A" w14:textId="77777777" w:rsidR="008166E0" w:rsidRDefault="008166E0" w:rsidP="008166E0">
            <w:pPr>
              <w:suppressAutoHyphens/>
              <w:jc w:val="center"/>
              <w:rPr>
                <w:sz w:val="20"/>
              </w:rPr>
            </w:pPr>
          </w:p>
          <w:p w14:paraId="0CFDA7C3" w14:textId="77777777" w:rsidR="008166E0" w:rsidRPr="002E076F" w:rsidRDefault="008166E0" w:rsidP="008166E0">
            <w:pPr>
              <w:suppressAutoHyphens/>
              <w:jc w:val="center"/>
              <w:rPr>
                <w:sz w:val="20"/>
              </w:rPr>
            </w:pPr>
            <w:r>
              <w:rPr>
                <w:sz w:val="20"/>
              </w:rPr>
              <w:t>88</w:t>
            </w:r>
          </w:p>
        </w:tc>
        <w:tc>
          <w:tcPr>
            <w:tcW w:w="1080" w:type="dxa"/>
          </w:tcPr>
          <w:p w14:paraId="7A198DCC" w14:textId="77777777" w:rsidR="008166E0" w:rsidRDefault="008166E0" w:rsidP="008166E0">
            <w:pPr>
              <w:suppressAutoHyphens/>
              <w:jc w:val="center"/>
              <w:rPr>
                <w:sz w:val="20"/>
              </w:rPr>
            </w:pPr>
          </w:p>
          <w:p w14:paraId="4161C086" w14:textId="77777777" w:rsidR="008166E0" w:rsidRPr="002E076F" w:rsidRDefault="008166E0" w:rsidP="008166E0">
            <w:pPr>
              <w:suppressAutoHyphens/>
              <w:jc w:val="center"/>
              <w:rPr>
                <w:sz w:val="20"/>
              </w:rPr>
            </w:pPr>
            <w:r w:rsidRPr="00E5177D">
              <w:rPr>
                <w:sz w:val="20"/>
              </w:rPr>
              <w:t>88</w:t>
            </w:r>
          </w:p>
        </w:tc>
        <w:tc>
          <w:tcPr>
            <w:tcW w:w="1170" w:type="dxa"/>
            <w:vAlign w:val="center"/>
          </w:tcPr>
          <w:p w14:paraId="5E23A06E" w14:textId="77777777" w:rsidR="008166E0" w:rsidRPr="00E5177D" w:rsidRDefault="008166E0" w:rsidP="008166E0">
            <w:pPr>
              <w:suppressAutoHyphens/>
              <w:jc w:val="center"/>
              <w:rPr>
                <w:sz w:val="20"/>
              </w:rPr>
            </w:pPr>
            <w:r>
              <w:rPr>
                <w:sz w:val="16"/>
                <w:szCs w:val="16"/>
              </w:rPr>
              <w:t>91</w:t>
            </w:r>
          </w:p>
        </w:tc>
        <w:tc>
          <w:tcPr>
            <w:tcW w:w="1170" w:type="dxa"/>
            <w:vAlign w:val="center"/>
          </w:tcPr>
          <w:p w14:paraId="17CE8E4E" w14:textId="77777777" w:rsidR="008166E0" w:rsidRPr="00F600C0" w:rsidRDefault="00F506A0" w:rsidP="008166E0">
            <w:pPr>
              <w:suppressAutoHyphens/>
              <w:jc w:val="center"/>
              <w:rPr>
                <w:sz w:val="16"/>
                <w:szCs w:val="16"/>
              </w:rPr>
            </w:pPr>
            <w:r>
              <w:rPr>
                <w:sz w:val="16"/>
                <w:szCs w:val="16"/>
              </w:rPr>
              <w:t>95</w:t>
            </w:r>
          </w:p>
        </w:tc>
        <w:tc>
          <w:tcPr>
            <w:tcW w:w="1170" w:type="dxa"/>
          </w:tcPr>
          <w:p w14:paraId="6A3600DA" w14:textId="77777777" w:rsidR="008166E0" w:rsidRDefault="008166E0" w:rsidP="008166E0">
            <w:pPr>
              <w:suppressAutoHyphens/>
              <w:jc w:val="center"/>
              <w:rPr>
                <w:sz w:val="20"/>
              </w:rPr>
            </w:pPr>
          </w:p>
          <w:p w14:paraId="34CBA614" w14:textId="77777777" w:rsidR="008166E0" w:rsidRPr="00A94C72" w:rsidRDefault="007F67CC" w:rsidP="008166E0">
            <w:pPr>
              <w:jc w:val="center"/>
              <w:rPr>
                <w:sz w:val="20"/>
              </w:rPr>
            </w:pPr>
            <w:r>
              <w:rPr>
                <w:sz w:val="20"/>
              </w:rPr>
              <w:t>99</w:t>
            </w:r>
          </w:p>
        </w:tc>
        <w:tc>
          <w:tcPr>
            <w:tcW w:w="1170" w:type="dxa"/>
          </w:tcPr>
          <w:p w14:paraId="03AF22EA" w14:textId="77777777" w:rsidR="008166E0" w:rsidRDefault="008166E0" w:rsidP="008166E0">
            <w:pPr>
              <w:suppressAutoHyphens/>
              <w:jc w:val="center"/>
              <w:rPr>
                <w:sz w:val="20"/>
              </w:rPr>
            </w:pPr>
          </w:p>
          <w:p w14:paraId="70DB0FB8" w14:textId="77777777" w:rsidR="008166E0" w:rsidRPr="006E2A4B" w:rsidRDefault="007F67CC" w:rsidP="008166E0">
            <w:pPr>
              <w:suppressAutoHyphens/>
              <w:jc w:val="center"/>
              <w:rPr>
                <w:sz w:val="20"/>
              </w:rPr>
            </w:pPr>
            <w:r>
              <w:rPr>
                <w:sz w:val="20"/>
              </w:rPr>
              <w:t>101</w:t>
            </w:r>
          </w:p>
        </w:tc>
      </w:tr>
      <w:tr w:rsidR="008166E0" w:rsidRPr="00955CDB" w14:paraId="1EBE6090" w14:textId="77777777" w:rsidTr="00181B58">
        <w:tblPrEx>
          <w:tblCellMar>
            <w:top w:w="0" w:type="dxa"/>
            <w:bottom w:w="0" w:type="dxa"/>
          </w:tblCellMar>
        </w:tblPrEx>
        <w:tc>
          <w:tcPr>
            <w:tcW w:w="1188" w:type="dxa"/>
          </w:tcPr>
          <w:p w14:paraId="05B58BDA"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20C2DBF3"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gridSpan w:val="2"/>
            <w:vAlign w:val="bottom"/>
          </w:tcPr>
          <w:p w14:paraId="6E7CC421" w14:textId="77777777" w:rsidR="008166E0" w:rsidRDefault="008166E0" w:rsidP="008166E0">
            <w:pPr>
              <w:suppressAutoHyphens/>
              <w:rPr>
                <w:sz w:val="20"/>
              </w:rPr>
            </w:pPr>
          </w:p>
          <w:p w14:paraId="437D1170" w14:textId="77777777" w:rsidR="008166E0" w:rsidRDefault="008166E0" w:rsidP="008166E0">
            <w:pPr>
              <w:suppressAutoHyphens/>
              <w:rPr>
                <w:sz w:val="20"/>
              </w:rPr>
            </w:pPr>
            <w:r>
              <w:rPr>
                <w:sz w:val="20"/>
              </w:rPr>
              <w:t>Number of applicants not accepted into the professional nursing program</w:t>
            </w:r>
          </w:p>
        </w:tc>
        <w:tc>
          <w:tcPr>
            <w:tcW w:w="1062" w:type="dxa"/>
          </w:tcPr>
          <w:p w14:paraId="3012BB72" w14:textId="77777777" w:rsidR="008166E0" w:rsidRDefault="008166E0" w:rsidP="008166E0">
            <w:pPr>
              <w:suppressAutoHyphens/>
              <w:jc w:val="center"/>
              <w:rPr>
                <w:sz w:val="20"/>
              </w:rPr>
            </w:pPr>
          </w:p>
          <w:p w14:paraId="59ADE25F" w14:textId="77777777" w:rsidR="008166E0" w:rsidRPr="002E076F" w:rsidRDefault="008166E0" w:rsidP="008166E0">
            <w:pPr>
              <w:suppressAutoHyphens/>
              <w:jc w:val="center"/>
              <w:rPr>
                <w:sz w:val="20"/>
              </w:rPr>
            </w:pPr>
            <w:r>
              <w:rPr>
                <w:sz w:val="20"/>
              </w:rPr>
              <w:t>75</w:t>
            </w:r>
          </w:p>
        </w:tc>
        <w:tc>
          <w:tcPr>
            <w:tcW w:w="1080" w:type="dxa"/>
          </w:tcPr>
          <w:p w14:paraId="7ED24E2B" w14:textId="77777777" w:rsidR="008166E0" w:rsidRDefault="008166E0" w:rsidP="008166E0">
            <w:pPr>
              <w:suppressAutoHyphens/>
              <w:jc w:val="center"/>
              <w:rPr>
                <w:sz w:val="20"/>
              </w:rPr>
            </w:pPr>
          </w:p>
          <w:p w14:paraId="650DCAE5" w14:textId="77777777" w:rsidR="008166E0" w:rsidRPr="002E076F" w:rsidRDefault="008166E0" w:rsidP="008166E0">
            <w:pPr>
              <w:suppressAutoHyphens/>
              <w:jc w:val="center"/>
              <w:rPr>
                <w:sz w:val="20"/>
              </w:rPr>
            </w:pPr>
            <w:r w:rsidRPr="00E5177D">
              <w:rPr>
                <w:sz w:val="20"/>
              </w:rPr>
              <w:t>69</w:t>
            </w:r>
          </w:p>
        </w:tc>
        <w:tc>
          <w:tcPr>
            <w:tcW w:w="1170" w:type="dxa"/>
            <w:vAlign w:val="center"/>
          </w:tcPr>
          <w:p w14:paraId="5D2D9605" w14:textId="77777777" w:rsidR="008166E0" w:rsidRPr="00E5177D" w:rsidRDefault="008166E0" w:rsidP="008166E0">
            <w:pPr>
              <w:suppressAutoHyphens/>
              <w:jc w:val="center"/>
              <w:rPr>
                <w:sz w:val="20"/>
              </w:rPr>
            </w:pPr>
            <w:r w:rsidRPr="002C006E">
              <w:rPr>
                <w:sz w:val="16"/>
                <w:szCs w:val="16"/>
              </w:rPr>
              <w:t>104</w:t>
            </w:r>
          </w:p>
        </w:tc>
        <w:tc>
          <w:tcPr>
            <w:tcW w:w="1170" w:type="dxa"/>
            <w:vAlign w:val="center"/>
          </w:tcPr>
          <w:p w14:paraId="38E12E0F" w14:textId="77777777" w:rsidR="008166E0" w:rsidRPr="002C006E" w:rsidRDefault="00871F0C" w:rsidP="008166E0">
            <w:pPr>
              <w:suppressAutoHyphens/>
              <w:jc w:val="center"/>
              <w:rPr>
                <w:sz w:val="16"/>
                <w:szCs w:val="16"/>
              </w:rPr>
            </w:pPr>
            <w:r>
              <w:rPr>
                <w:sz w:val="16"/>
                <w:szCs w:val="16"/>
              </w:rPr>
              <w:t>1</w:t>
            </w:r>
            <w:r w:rsidR="0078520C">
              <w:rPr>
                <w:sz w:val="16"/>
                <w:szCs w:val="16"/>
              </w:rPr>
              <w:t>2</w:t>
            </w:r>
            <w:r w:rsidR="00F506A0">
              <w:rPr>
                <w:sz w:val="16"/>
                <w:szCs w:val="16"/>
              </w:rPr>
              <w:t>9</w:t>
            </w:r>
          </w:p>
        </w:tc>
        <w:tc>
          <w:tcPr>
            <w:tcW w:w="1170" w:type="dxa"/>
          </w:tcPr>
          <w:p w14:paraId="31B0D309" w14:textId="77777777" w:rsidR="008166E0" w:rsidRDefault="008166E0" w:rsidP="008166E0">
            <w:pPr>
              <w:suppressAutoHyphens/>
              <w:jc w:val="center"/>
              <w:rPr>
                <w:sz w:val="20"/>
              </w:rPr>
            </w:pPr>
          </w:p>
          <w:p w14:paraId="679CD516" w14:textId="77777777" w:rsidR="008166E0" w:rsidRPr="00A94C72" w:rsidRDefault="007F67CC" w:rsidP="008166E0">
            <w:pPr>
              <w:jc w:val="center"/>
              <w:rPr>
                <w:sz w:val="20"/>
              </w:rPr>
            </w:pPr>
            <w:r>
              <w:rPr>
                <w:sz w:val="20"/>
              </w:rPr>
              <w:t>139</w:t>
            </w:r>
          </w:p>
        </w:tc>
        <w:tc>
          <w:tcPr>
            <w:tcW w:w="1170" w:type="dxa"/>
          </w:tcPr>
          <w:p w14:paraId="06A79E83" w14:textId="77777777" w:rsidR="008166E0" w:rsidRDefault="008166E0" w:rsidP="008166E0">
            <w:pPr>
              <w:suppressAutoHyphens/>
              <w:jc w:val="center"/>
              <w:rPr>
                <w:sz w:val="20"/>
              </w:rPr>
            </w:pPr>
          </w:p>
          <w:p w14:paraId="6778C22F" w14:textId="77777777" w:rsidR="008166E0" w:rsidRPr="006E2A4B" w:rsidRDefault="007F67CC" w:rsidP="008166E0">
            <w:pPr>
              <w:suppressAutoHyphens/>
              <w:jc w:val="center"/>
              <w:rPr>
                <w:sz w:val="20"/>
              </w:rPr>
            </w:pPr>
            <w:r>
              <w:rPr>
                <w:sz w:val="20"/>
              </w:rPr>
              <w:t>139</w:t>
            </w:r>
          </w:p>
        </w:tc>
      </w:tr>
      <w:tr w:rsidR="008166E0" w:rsidRPr="00955CDB" w14:paraId="5C3161CD" w14:textId="77777777" w:rsidTr="00181B58">
        <w:tblPrEx>
          <w:tblCellMar>
            <w:top w:w="0" w:type="dxa"/>
            <w:bottom w:w="0" w:type="dxa"/>
          </w:tblCellMar>
        </w:tblPrEx>
        <w:tc>
          <w:tcPr>
            <w:tcW w:w="1188" w:type="dxa"/>
          </w:tcPr>
          <w:p w14:paraId="088B45D7"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6202EE31" w14:textId="77777777" w:rsidR="008166E0" w:rsidRDefault="008166E0"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Input</w:t>
            </w:r>
          </w:p>
        </w:tc>
        <w:tc>
          <w:tcPr>
            <w:tcW w:w="3240" w:type="dxa"/>
            <w:gridSpan w:val="2"/>
            <w:vAlign w:val="bottom"/>
          </w:tcPr>
          <w:p w14:paraId="2578CAA2" w14:textId="77777777" w:rsidR="008166E0" w:rsidRDefault="008166E0" w:rsidP="008166E0">
            <w:pPr>
              <w:suppressAutoHyphens/>
              <w:rPr>
                <w:sz w:val="20"/>
              </w:rPr>
            </w:pPr>
          </w:p>
          <w:p w14:paraId="260273DB" w14:textId="77777777" w:rsidR="008166E0" w:rsidRDefault="008166E0" w:rsidP="008166E0">
            <w:pPr>
              <w:suppressAutoHyphens/>
              <w:rPr>
                <w:sz w:val="20"/>
              </w:rPr>
            </w:pPr>
            <w:r>
              <w:rPr>
                <w:sz w:val="20"/>
              </w:rPr>
              <w:t>Number of applicants enrolled in the professional nursing program</w:t>
            </w:r>
          </w:p>
        </w:tc>
        <w:tc>
          <w:tcPr>
            <w:tcW w:w="1062" w:type="dxa"/>
          </w:tcPr>
          <w:p w14:paraId="47236B94" w14:textId="77777777" w:rsidR="008166E0" w:rsidRDefault="008166E0" w:rsidP="008166E0">
            <w:pPr>
              <w:suppressAutoHyphens/>
              <w:jc w:val="center"/>
              <w:rPr>
                <w:sz w:val="20"/>
              </w:rPr>
            </w:pPr>
          </w:p>
          <w:p w14:paraId="34E2F07F" w14:textId="77777777" w:rsidR="008166E0" w:rsidRPr="002E076F" w:rsidRDefault="008166E0" w:rsidP="008166E0">
            <w:pPr>
              <w:suppressAutoHyphens/>
              <w:jc w:val="center"/>
              <w:rPr>
                <w:sz w:val="20"/>
              </w:rPr>
            </w:pPr>
            <w:r>
              <w:rPr>
                <w:sz w:val="20"/>
              </w:rPr>
              <w:t>88</w:t>
            </w:r>
          </w:p>
        </w:tc>
        <w:tc>
          <w:tcPr>
            <w:tcW w:w="1080" w:type="dxa"/>
          </w:tcPr>
          <w:p w14:paraId="013108EA" w14:textId="77777777" w:rsidR="008166E0" w:rsidRDefault="008166E0" w:rsidP="008166E0">
            <w:pPr>
              <w:suppressAutoHyphens/>
              <w:jc w:val="center"/>
              <w:rPr>
                <w:sz w:val="20"/>
              </w:rPr>
            </w:pPr>
          </w:p>
          <w:p w14:paraId="512FA524" w14:textId="77777777" w:rsidR="008166E0" w:rsidRPr="002E076F" w:rsidRDefault="008166E0" w:rsidP="008166E0">
            <w:pPr>
              <w:suppressAutoHyphens/>
              <w:jc w:val="center"/>
              <w:rPr>
                <w:sz w:val="20"/>
              </w:rPr>
            </w:pPr>
            <w:r>
              <w:rPr>
                <w:sz w:val="20"/>
              </w:rPr>
              <w:t>82</w:t>
            </w:r>
          </w:p>
        </w:tc>
        <w:tc>
          <w:tcPr>
            <w:tcW w:w="1170" w:type="dxa"/>
            <w:vAlign w:val="center"/>
          </w:tcPr>
          <w:p w14:paraId="2BDF2F65" w14:textId="77777777" w:rsidR="008166E0" w:rsidRPr="002E076F" w:rsidRDefault="008166E0" w:rsidP="008166E0">
            <w:pPr>
              <w:suppressAutoHyphens/>
              <w:jc w:val="center"/>
              <w:rPr>
                <w:sz w:val="20"/>
              </w:rPr>
            </w:pPr>
            <w:r w:rsidRPr="002C006E">
              <w:rPr>
                <w:sz w:val="16"/>
                <w:szCs w:val="16"/>
              </w:rPr>
              <w:t>91</w:t>
            </w:r>
          </w:p>
        </w:tc>
        <w:tc>
          <w:tcPr>
            <w:tcW w:w="1170" w:type="dxa"/>
            <w:vAlign w:val="center"/>
          </w:tcPr>
          <w:p w14:paraId="2C2A086A" w14:textId="77777777" w:rsidR="008166E0" w:rsidRPr="002C006E" w:rsidRDefault="00F506A0" w:rsidP="008166E0">
            <w:pPr>
              <w:suppressAutoHyphens/>
              <w:jc w:val="center"/>
              <w:rPr>
                <w:sz w:val="16"/>
                <w:szCs w:val="16"/>
              </w:rPr>
            </w:pPr>
            <w:r>
              <w:rPr>
                <w:sz w:val="16"/>
                <w:szCs w:val="16"/>
              </w:rPr>
              <w:t>95</w:t>
            </w:r>
          </w:p>
        </w:tc>
        <w:tc>
          <w:tcPr>
            <w:tcW w:w="1170" w:type="dxa"/>
          </w:tcPr>
          <w:p w14:paraId="6391925D" w14:textId="77777777" w:rsidR="008166E0" w:rsidRDefault="008166E0" w:rsidP="008166E0">
            <w:pPr>
              <w:suppressAutoHyphens/>
              <w:jc w:val="center"/>
              <w:rPr>
                <w:sz w:val="20"/>
              </w:rPr>
            </w:pPr>
          </w:p>
          <w:p w14:paraId="62A8DB0A" w14:textId="77777777" w:rsidR="008166E0" w:rsidRPr="00A94C72" w:rsidRDefault="007F67CC" w:rsidP="008166E0">
            <w:pPr>
              <w:jc w:val="center"/>
              <w:rPr>
                <w:sz w:val="20"/>
              </w:rPr>
            </w:pPr>
            <w:r>
              <w:rPr>
                <w:sz w:val="20"/>
              </w:rPr>
              <w:t>99</w:t>
            </w:r>
          </w:p>
        </w:tc>
        <w:tc>
          <w:tcPr>
            <w:tcW w:w="1170" w:type="dxa"/>
          </w:tcPr>
          <w:p w14:paraId="02E805FF" w14:textId="77777777" w:rsidR="008166E0" w:rsidRDefault="008166E0" w:rsidP="008166E0">
            <w:pPr>
              <w:suppressAutoHyphens/>
              <w:jc w:val="center"/>
              <w:rPr>
                <w:sz w:val="20"/>
              </w:rPr>
            </w:pPr>
          </w:p>
          <w:p w14:paraId="1A3AC8AD" w14:textId="77777777" w:rsidR="008166E0" w:rsidRPr="00E5177D" w:rsidRDefault="007F67CC" w:rsidP="008166E0">
            <w:pPr>
              <w:suppressAutoHyphens/>
              <w:jc w:val="center"/>
              <w:rPr>
                <w:sz w:val="20"/>
              </w:rPr>
            </w:pPr>
            <w:r>
              <w:rPr>
                <w:sz w:val="20"/>
              </w:rPr>
              <w:t>101</w:t>
            </w:r>
          </w:p>
        </w:tc>
      </w:tr>
      <w:tr w:rsidR="00792B05" w:rsidRPr="00955CDB" w14:paraId="3065168B" w14:textId="77777777" w:rsidTr="002F2472">
        <w:tblPrEx>
          <w:tblCellMar>
            <w:top w:w="0" w:type="dxa"/>
            <w:bottom w:w="0" w:type="dxa"/>
          </w:tblCellMar>
        </w:tblPrEx>
        <w:tc>
          <w:tcPr>
            <w:tcW w:w="1188" w:type="dxa"/>
          </w:tcPr>
          <w:p w14:paraId="6D81D4DB" w14:textId="77777777" w:rsidR="00792B05" w:rsidRDefault="00792B05" w:rsidP="00792B05">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tc>
        <w:tc>
          <w:tcPr>
            <w:tcW w:w="3240" w:type="dxa"/>
            <w:gridSpan w:val="2"/>
            <w:vAlign w:val="bottom"/>
          </w:tcPr>
          <w:p w14:paraId="28CFB82A" w14:textId="77777777" w:rsidR="00792B05" w:rsidRDefault="00792B05" w:rsidP="00792B05">
            <w:pPr>
              <w:suppressAutoHyphens/>
              <w:rPr>
                <w:sz w:val="20"/>
              </w:rPr>
            </w:pPr>
          </w:p>
        </w:tc>
        <w:tc>
          <w:tcPr>
            <w:tcW w:w="1062" w:type="dxa"/>
            <w:vAlign w:val="bottom"/>
          </w:tcPr>
          <w:p w14:paraId="43D8FE98" w14:textId="77777777" w:rsidR="00792B05" w:rsidRDefault="00792B05" w:rsidP="00792B05">
            <w:pPr>
              <w:suppressAutoHyphens/>
              <w:jc w:val="center"/>
              <w:rPr>
                <w:b/>
                <w:sz w:val="20"/>
              </w:rPr>
            </w:pPr>
            <w:r>
              <w:rPr>
                <w:b/>
                <w:sz w:val="20"/>
              </w:rPr>
              <w:t>2000</w:t>
            </w:r>
          </w:p>
          <w:p w14:paraId="76ABF72A"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080" w:type="dxa"/>
            <w:vAlign w:val="bottom"/>
          </w:tcPr>
          <w:p w14:paraId="3E360051" w14:textId="77777777" w:rsidR="00792B05" w:rsidRDefault="00792B05" w:rsidP="00792B05">
            <w:pPr>
              <w:suppressAutoHyphens/>
              <w:jc w:val="center"/>
              <w:rPr>
                <w:b/>
                <w:sz w:val="20"/>
              </w:rPr>
            </w:pPr>
            <w:r>
              <w:rPr>
                <w:b/>
                <w:sz w:val="20"/>
              </w:rPr>
              <w:t>2002</w:t>
            </w:r>
          </w:p>
          <w:p w14:paraId="38B6F938" w14:textId="77777777" w:rsidR="00792B05" w:rsidRPr="003A2144" w:rsidRDefault="00792B05" w:rsidP="00792B05">
            <w:pPr>
              <w:suppressAutoHyphens/>
              <w:jc w:val="center"/>
              <w:rPr>
                <w:b/>
                <w:sz w:val="20"/>
              </w:rPr>
            </w:pPr>
            <w:r>
              <w:rPr>
                <w:b/>
                <w:sz w:val="20"/>
              </w:rPr>
              <w:t>Survey</w:t>
            </w:r>
            <w:r w:rsidRPr="003A2144">
              <w:rPr>
                <w:b/>
                <w:sz w:val="20"/>
              </w:rPr>
              <w:t xml:space="preserve"> Actual</w:t>
            </w:r>
          </w:p>
        </w:tc>
        <w:tc>
          <w:tcPr>
            <w:tcW w:w="1170" w:type="dxa"/>
            <w:vAlign w:val="bottom"/>
          </w:tcPr>
          <w:p w14:paraId="5E83B25B" w14:textId="77777777" w:rsidR="00792B05" w:rsidRDefault="00792B05" w:rsidP="00792B05">
            <w:pPr>
              <w:tabs>
                <w:tab w:val="left" w:pos="285"/>
                <w:tab w:val="center" w:pos="598"/>
              </w:tabs>
              <w:suppressAutoHyphens/>
              <w:jc w:val="center"/>
              <w:rPr>
                <w:b/>
                <w:sz w:val="20"/>
              </w:rPr>
            </w:pPr>
            <w:r>
              <w:rPr>
                <w:b/>
                <w:sz w:val="20"/>
              </w:rPr>
              <w:t>2005</w:t>
            </w:r>
          </w:p>
          <w:p w14:paraId="7D5E452A"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vAlign w:val="bottom"/>
          </w:tcPr>
          <w:p w14:paraId="249062FB" w14:textId="77777777" w:rsidR="00792B05" w:rsidRDefault="00792B05" w:rsidP="00792B05">
            <w:pPr>
              <w:tabs>
                <w:tab w:val="left" w:pos="285"/>
                <w:tab w:val="center" w:pos="598"/>
              </w:tabs>
              <w:suppressAutoHyphens/>
              <w:jc w:val="center"/>
              <w:rPr>
                <w:b/>
                <w:sz w:val="20"/>
              </w:rPr>
            </w:pPr>
            <w:r>
              <w:rPr>
                <w:b/>
                <w:sz w:val="20"/>
              </w:rPr>
              <w:t>2008</w:t>
            </w:r>
          </w:p>
          <w:p w14:paraId="52320170" w14:textId="77777777" w:rsidR="00792B05" w:rsidRPr="003A2144" w:rsidRDefault="00792B05" w:rsidP="00792B05">
            <w:pPr>
              <w:tabs>
                <w:tab w:val="left" w:pos="285"/>
                <w:tab w:val="center" w:pos="598"/>
              </w:tabs>
              <w:suppressAutoHyphens/>
              <w:jc w:val="center"/>
              <w:rPr>
                <w:b/>
                <w:color w:val="0000FF"/>
                <w:sz w:val="20"/>
              </w:rPr>
            </w:pPr>
            <w:r>
              <w:rPr>
                <w:b/>
                <w:sz w:val="20"/>
              </w:rPr>
              <w:t>Survey</w:t>
            </w:r>
            <w:r w:rsidRPr="003A2144">
              <w:rPr>
                <w:b/>
                <w:sz w:val="20"/>
              </w:rPr>
              <w:t xml:space="preserve"> Actual</w:t>
            </w:r>
          </w:p>
        </w:tc>
        <w:tc>
          <w:tcPr>
            <w:tcW w:w="1170" w:type="dxa"/>
          </w:tcPr>
          <w:p w14:paraId="636DFFC0" w14:textId="77777777" w:rsidR="00792B05" w:rsidRPr="00986C2B" w:rsidRDefault="00792B05" w:rsidP="00792B05">
            <w:pPr>
              <w:tabs>
                <w:tab w:val="left" w:pos="285"/>
                <w:tab w:val="center" w:pos="598"/>
              </w:tabs>
              <w:suppressAutoHyphens/>
              <w:jc w:val="center"/>
              <w:rPr>
                <w:b/>
                <w:sz w:val="20"/>
              </w:rPr>
            </w:pPr>
            <w:r>
              <w:rPr>
                <w:b/>
                <w:sz w:val="20"/>
              </w:rPr>
              <w:t>2011</w:t>
            </w:r>
            <w:r w:rsidRPr="00986C2B">
              <w:rPr>
                <w:b/>
                <w:sz w:val="20"/>
              </w:rPr>
              <w:t xml:space="preserve"> </w:t>
            </w:r>
            <w:r>
              <w:rPr>
                <w:b/>
                <w:sz w:val="20"/>
              </w:rPr>
              <w:t xml:space="preserve">Survey </w:t>
            </w:r>
            <w:r w:rsidRPr="00986C2B">
              <w:rPr>
                <w:b/>
                <w:sz w:val="20"/>
              </w:rPr>
              <w:t>Estimated</w:t>
            </w:r>
          </w:p>
        </w:tc>
        <w:tc>
          <w:tcPr>
            <w:tcW w:w="1170" w:type="dxa"/>
          </w:tcPr>
          <w:p w14:paraId="0DF94F55" w14:textId="77777777" w:rsidR="00792B05" w:rsidRPr="00986C2B" w:rsidRDefault="00792B05" w:rsidP="00792B05">
            <w:pPr>
              <w:tabs>
                <w:tab w:val="left" w:pos="285"/>
                <w:tab w:val="center" w:pos="598"/>
              </w:tabs>
              <w:suppressAutoHyphens/>
              <w:jc w:val="center"/>
              <w:rPr>
                <w:b/>
                <w:sz w:val="20"/>
              </w:rPr>
            </w:pPr>
            <w:r>
              <w:rPr>
                <w:b/>
                <w:sz w:val="20"/>
              </w:rPr>
              <w:t>2014</w:t>
            </w:r>
            <w:r w:rsidRPr="00986C2B">
              <w:rPr>
                <w:b/>
                <w:sz w:val="20"/>
              </w:rPr>
              <w:t xml:space="preserve"> </w:t>
            </w:r>
            <w:r>
              <w:rPr>
                <w:b/>
                <w:sz w:val="20"/>
              </w:rPr>
              <w:t xml:space="preserve">Survey </w:t>
            </w:r>
            <w:r w:rsidRPr="00986C2B">
              <w:rPr>
                <w:b/>
                <w:sz w:val="20"/>
              </w:rPr>
              <w:t>Estimated</w:t>
            </w:r>
          </w:p>
        </w:tc>
      </w:tr>
      <w:tr w:rsidR="00792B05" w:rsidRPr="00955CDB" w14:paraId="269D881B" w14:textId="77777777" w:rsidTr="002F2472">
        <w:tblPrEx>
          <w:tblCellMar>
            <w:top w:w="0" w:type="dxa"/>
            <w:bottom w:w="0" w:type="dxa"/>
          </w:tblCellMar>
        </w:tblPrEx>
        <w:tc>
          <w:tcPr>
            <w:tcW w:w="1188" w:type="dxa"/>
          </w:tcPr>
          <w:p w14:paraId="311EA1D9"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p>
          <w:p w14:paraId="7F33C304" w14:textId="77777777" w:rsidR="00792B05" w:rsidRDefault="00792B05" w:rsidP="008166E0">
            <w:pPr>
              <w:pStyle w:val="Heading4"/>
              <w:tabs>
                <w:tab w:val="clear" w:pos="0"/>
                <w:tab w:val="clear" w:pos="288"/>
                <w:tab w:val="clear" w:pos="576"/>
                <w:tab w:val="clear" w:pos="864"/>
                <w:tab w:val="clear" w:pos="1152"/>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 w:val="clear" w:pos="6048"/>
                <w:tab w:val="clear" w:pos="6336"/>
                <w:tab w:val="clear" w:pos="6624"/>
                <w:tab w:val="clear" w:pos="6912"/>
                <w:tab w:val="clear" w:pos="7200"/>
                <w:tab w:val="clear" w:pos="7488"/>
                <w:tab w:val="clear" w:pos="7776"/>
                <w:tab w:val="clear" w:pos="8064"/>
                <w:tab w:val="clear" w:pos="8352"/>
                <w:tab w:val="clear" w:pos="8640"/>
                <w:tab w:val="clear" w:pos="8928"/>
                <w:tab w:val="clear" w:pos="9216"/>
                <w:tab w:val="clear" w:pos="9360"/>
              </w:tabs>
              <w:ind w:right="-46"/>
              <w:rPr>
                <w:sz w:val="20"/>
              </w:rPr>
            </w:pPr>
            <w:r>
              <w:rPr>
                <w:sz w:val="20"/>
              </w:rPr>
              <w:t>Outcome</w:t>
            </w:r>
          </w:p>
        </w:tc>
        <w:tc>
          <w:tcPr>
            <w:tcW w:w="3240" w:type="dxa"/>
            <w:gridSpan w:val="2"/>
            <w:vAlign w:val="bottom"/>
          </w:tcPr>
          <w:p w14:paraId="7FCD71B3" w14:textId="77777777" w:rsidR="00792B05" w:rsidRDefault="00792B05" w:rsidP="008166E0">
            <w:pPr>
              <w:suppressAutoHyphens/>
              <w:rPr>
                <w:sz w:val="20"/>
              </w:rPr>
            </w:pPr>
          </w:p>
          <w:p w14:paraId="078FECF9" w14:textId="77777777" w:rsidR="00792B05" w:rsidRDefault="00792B05" w:rsidP="008166E0">
            <w:pPr>
              <w:suppressAutoHyphens/>
              <w:rPr>
                <w:sz w:val="20"/>
              </w:rPr>
            </w:pPr>
            <w:r>
              <w:rPr>
                <w:sz w:val="20"/>
              </w:rPr>
              <w:t xml:space="preserve">Estimated number of </w:t>
            </w:r>
            <w:proofErr w:type="gramStart"/>
            <w:r>
              <w:rPr>
                <w:sz w:val="20"/>
              </w:rPr>
              <w:t>Nursing  graduates</w:t>
            </w:r>
            <w:proofErr w:type="gramEnd"/>
            <w:r>
              <w:rPr>
                <w:sz w:val="20"/>
              </w:rPr>
              <w:t xml:space="preserve"> employed in MD</w:t>
            </w:r>
            <w:r>
              <w:rPr>
                <w:b/>
                <w:sz w:val="20"/>
              </w:rPr>
              <w:t xml:space="preserve"> </w:t>
            </w:r>
            <w:r>
              <w:rPr>
                <w:sz w:val="20"/>
              </w:rPr>
              <w:t>as nurses</w:t>
            </w:r>
            <w:r w:rsidR="00F92C66">
              <w:rPr>
                <w:rStyle w:val="EndnoteReference"/>
                <w:sz w:val="20"/>
              </w:rPr>
              <w:endnoteReference w:id="8"/>
            </w:r>
          </w:p>
        </w:tc>
        <w:tc>
          <w:tcPr>
            <w:tcW w:w="1062" w:type="dxa"/>
            <w:vAlign w:val="bottom"/>
          </w:tcPr>
          <w:p w14:paraId="3782B332" w14:textId="77777777" w:rsidR="00792B05" w:rsidRPr="00546C9C" w:rsidRDefault="00792B05" w:rsidP="002F2472">
            <w:pPr>
              <w:suppressAutoHyphens/>
              <w:jc w:val="center"/>
              <w:rPr>
                <w:sz w:val="20"/>
              </w:rPr>
            </w:pPr>
            <w:r>
              <w:rPr>
                <w:sz w:val="20"/>
              </w:rPr>
              <w:t>35</w:t>
            </w:r>
          </w:p>
        </w:tc>
        <w:tc>
          <w:tcPr>
            <w:tcW w:w="1080" w:type="dxa"/>
            <w:vAlign w:val="bottom"/>
          </w:tcPr>
          <w:p w14:paraId="2C215B7C" w14:textId="77777777" w:rsidR="00792B05" w:rsidRPr="00546C9C" w:rsidRDefault="00792B05" w:rsidP="002F2472">
            <w:pPr>
              <w:suppressAutoHyphens/>
              <w:jc w:val="center"/>
              <w:rPr>
                <w:sz w:val="20"/>
              </w:rPr>
            </w:pPr>
            <w:r>
              <w:rPr>
                <w:sz w:val="20"/>
              </w:rPr>
              <w:t>34</w:t>
            </w:r>
          </w:p>
        </w:tc>
        <w:tc>
          <w:tcPr>
            <w:tcW w:w="1170" w:type="dxa"/>
            <w:vAlign w:val="bottom"/>
          </w:tcPr>
          <w:p w14:paraId="16BF611E" w14:textId="77777777" w:rsidR="00792B05" w:rsidRPr="00546C9C" w:rsidRDefault="00792B05" w:rsidP="002F2472">
            <w:pPr>
              <w:suppressAutoHyphens/>
              <w:jc w:val="center"/>
              <w:rPr>
                <w:sz w:val="20"/>
              </w:rPr>
            </w:pPr>
            <w:r>
              <w:rPr>
                <w:sz w:val="20"/>
              </w:rPr>
              <w:t>57</w:t>
            </w:r>
          </w:p>
        </w:tc>
        <w:tc>
          <w:tcPr>
            <w:tcW w:w="1170" w:type="dxa"/>
            <w:vAlign w:val="bottom"/>
          </w:tcPr>
          <w:p w14:paraId="46FD70CC" w14:textId="77777777" w:rsidR="00792B05" w:rsidRPr="000B1917" w:rsidRDefault="00792B05" w:rsidP="002F2472">
            <w:pPr>
              <w:tabs>
                <w:tab w:val="left" w:pos="285"/>
                <w:tab w:val="center" w:pos="598"/>
              </w:tabs>
              <w:suppressAutoHyphens/>
              <w:jc w:val="center"/>
              <w:rPr>
                <w:sz w:val="20"/>
              </w:rPr>
            </w:pPr>
            <w:r>
              <w:rPr>
                <w:sz w:val="20"/>
              </w:rPr>
              <w:t>55</w:t>
            </w:r>
          </w:p>
        </w:tc>
        <w:tc>
          <w:tcPr>
            <w:tcW w:w="1170" w:type="dxa"/>
          </w:tcPr>
          <w:p w14:paraId="03DD2518" w14:textId="77777777" w:rsidR="00792B05" w:rsidRDefault="00792B05" w:rsidP="002F2472">
            <w:pPr>
              <w:suppressAutoHyphens/>
              <w:jc w:val="center"/>
              <w:rPr>
                <w:sz w:val="20"/>
              </w:rPr>
            </w:pPr>
          </w:p>
          <w:p w14:paraId="55E4BB2C" w14:textId="77777777" w:rsidR="00792B05" w:rsidRDefault="00792B05" w:rsidP="002F2472">
            <w:pPr>
              <w:suppressAutoHyphens/>
              <w:jc w:val="center"/>
              <w:rPr>
                <w:sz w:val="20"/>
              </w:rPr>
            </w:pPr>
          </w:p>
          <w:p w14:paraId="42ED5C54" w14:textId="77777777" w:rsidR="00792B05" w:rsidRPr="000B1917" w:rsidRDefault="00792B05" w:rsidP="002F2472">
            <w:pPr>
              <w:suppressAutoHyphens/>
              <w:jc w:val="center"/>
              <w:rPr>
                <w:sz w:val="20"/>
              </w:rPr>
            </w:pPr>
            <w:r>
              <w:rPr>
                <w:sz w:val="20"/>
              </w:rPr>
              <w:t>56</w:t>
            </w:r>
          </w:p>
        </w:tc>
        <w:tc>
          <w:tcPr>
            <w:tcW w:w="1170" w:type="dxa"/>
            <w:vAlign w:val="bottom"/>
          </w:tcPr>
          <w:p w14:paraId="26FBD816" w14:textId="77777777" w:rsidR="00792B05" w:rsidRPr="00121EC8" w:rsidRDefault="00792B05" w:rsidP="002F2472">
            <w:pPr>
              <w:suppressAutoHyphens/>
              <w:jc w:val="center"/>
              <w:rPr>
                <w:sz w:val="20"/>
              </w:rPr>
            </w:pPr>
            <w:r>
              <w:rPr>
                <w:sz w:val="20"/>
              </w:rPr>
              <w:t>58</w:t>
            </w:r>
          </w:p>
        </w:tc>
      </w:tr>
    </w:tbl>
    <w:p w14:paraId="047B2B8F" w14:textId="77777777" w:rsidR="00C26D7E" w:rsidRDefault="00C26D7E" w:rsidP="00301DAE">
      <w:pPr>
        <w:rPr>
          <w:sz w:val="20"/>
          <w:vertAlign w:val="superscript"/>
        </w:rPr>
      </w:pPr>
    </w:p>
    <w:p w14:paraId="0442C5D3" w14:textId="77777777" w:rsidR="00976276" w:rsidRDefault="00976276" w:rsidP="00301DAE">
      <w:pPr>
        <w:rPr>
          <w:b/>
          <w:sz w:val="20"/>
          <w:u w:val="single"/>
        </w:rPr>
      </w:pPr>
    </w:p>
    <w:p w14:paraId="10ABDDF6" w14:textId="77777777" w:rsidR="00976276" w:rsidRDefault="00976276" w:rsidP="00301DAE">
      <w:pPr>
        <w:rPr>
          <w:b/>
          <w:sz w:val="20"/>
          <w:u w:val="single"/>
        </w:rPr>
      </w:pPr>
    </w:p>
    <w:p w14:paraId="2C6EE396" w14:textId="77777777" w:rsidR="00976276" w:rsidRDefault="00976276" w:rsidP="00301DAE">
      <w:pPr>
        <w:rPr>
          <w:b/>
          <w:sz w:val="20"/>
          <w:u w:val="single"/>
        </w:rPr>
      </w:pPr>
    </w:p>
    <w:p w14:paraId="351DB454" w14:textId="77777777" w:rsidR="00976276" w:rsidRDefault="00976276" w:rsidP="00301DAE">
      <w:pPr>
        <w:rPr>
          <w:b/>
          <w:sz w:val="20"/>
          <w:u w:val="single"/>
        </w:rPr>
      </w:pPr>
    </w:p>
    <w:p w14:paraId="4F9BD541" w14:textId="77777777" w:rsidR="00976276" w:rsidRDefault="00976276" w:rsidP="00301DAE">
      <w:pPr>
        <w:rPr>
          <w:b/>
          <w:sz w:val="20"/>
          <w:u w:val="single"/>
        </w:rPr>
      </w:pPr>
    </w:p>
    <w:p w14:paraId="2850F72E" w14:textId="77777777" w:rsidR="00976276" w:rsidRDefault="00976276" w:rsidP="00301DAE">
      <w:pPr>
        <w:rPr>
          <w:b/>
          <w:sz w:val="20"/>
          <w:u w:val="single"/>
        </w:rPr>
      </w:pPr>
    </w:p>
    <w:p w14:paraId="45276E03" w14:textId="77777777" w:rsidR="00976276" w:rsidRDefault="00976276" w:rsidP="00301DAE">
      <w:pPr>
        <w:rPr>
          <w:b/>
          <w:sz w:val="20"/>
          <w:u w:val="single"/>
        </w:rPr>
      </w:pPr>
    </w:p>
    <w:p w14:paraId="14B43BD0" w14:textId="77777777" w:rsidR="00976276" w:rsidRDefault="00976276" w:rsidP="00301DAE">
      <w:pPr>
        <w:rPr>
          <w:b/>
          <w:sz w:val="20"/>
          <w:u w:val="single"/>
        </w:rPr>
      </w:pPr>
    </w:p>
    <w:p w14:paraId="6167626B" w14:textId="77777777" w:rsidR="00976276" w:rsidRDefault="00976276" w:rsidP="00301DAE">
      <w:pPr>
        <w:rPr>
          <w:b/>
          <w:sz w:val="20"/>
          <w:u w:val="single"/>
        </w:rPr>
      </w:pPr>
    </w:p>
    <w:p w14:paraId="56378421" w14:textId="77777777" w:rsidR="00976276" w:rsidRDefault="00976276" w:rsidP="00301DAE">
      <w:pPr>
        <w:rPr>
          <w:b/>
          <w:sz w:val="20"/>
          <w:u w:val="single"/>
        </w:rPr>
      </w:pPr>
    </w:p>
    <w:p w14:paraId="2AD4B6FD" w14:textId="77777777" w:rsidR="00976276" w:rsidRDefault="00976276" w:rsidP="00301DAE">
      <w:pPr>
        <w:rPr>
          <w:b/>
          <w:sz w:val="20"/>
          <w:u w:val="single"/>
        </w:rPr>
      </w:pPr>
    </w:p>
    <w:p w14:paraId="3D7CC8F3" w14:textId="77777777" w:rsidR="00976276" w:rsidRDefault="00976276" w:rsidP="00301DAE">
      <w:pPr>
        <w:rPr>
          <w:b/>
          <w:sz w:val="20"/>
          <w:u w:val="single"/>
        </w:rPr>
      </w:pPr>
    </w:p>
    <w:p w14:paraId="7735DF3A" w14:textId="77777777" w:rsidR="00976276" w:rsidRDefault="00976276" w:rsidP="00301DAE">
      <w:pPr>
        <w:rPr>
          <w:b/>
          <w:sz w:val="20"/>
          <w:u w:val="single"/>
        </w:rPr>
      </w:pPr>
    </w:p>
    <w:p w14:paraId="68C1A2D0" w14:textId="77777777" w:rsidR="00976276" w:rsidRDefault="00976276" w:rsidP="00301DAE">
      <w:pPr>
        <w:rPr>
          <w:b/>
          <w:sz w:val="20"/>
          <w:u w:val="single"/>
        </w:rPr>
      </w:pPr>
    </w:p>
    <w:p w14:paraId="678FF162" w14:textId="77777777" w:rsidR="00976276" w:rsidRDefault="00976276" w:rsidP="00301DAE">
      <w:pPr>
        <w:rPr>
          <w:b/>
          <w:sz w:val="20"/>
          <w:u w:val="single"/>
        </w:rPr>
      </w:pPr>
    </w:p>
    <w:p w14:paraId="182C250E" w14:textId="77777777" w:rsidR="00976276" w:rsidRDefault="00976276" w:rsidP="00301DAE">
      <w:pPr>
        <w:rPr>
          <w:b/>
          <w:sz w:val="20"/>
          <w:u w:val="single"/>
        </w:rPr>
      </w:pPr>
    </w:p>
    <w:p w14:paraId="70964580" w14:textId="77777777" w:rsidR="00976276" w:rsidRDefault="00976276" w:rsidP="00301DAE">
      <w:pPr>
        <w:rPr>
          <w:b/>
          <w:sz w:val="20"/>
          <w:u w:val="single"/>
        </w:rPr>
      </w:pPr>
    </w:p>
    <w:p w14:paraId="4FF54146" w14:textId="77777777" w:rsidR="00976276" w:rsidRDefault="00976276" w:rsidP="00301DAE">
      <w:pPr>
        <w:rPr>
          <w:b/>
          <w:sz w:val="20"/>
          <w:u w:val="single"/>
        </w:rPr>
      </w:pPr>
    </w:p>
    <w:p w14:paraId="0ED60B5A" w14:textId="77777777" w:rsidR="00976276" w:rsidRDefault="00976276" w:rsidP="00301DAE">
      <w:pPr>
        <w:rPr>
          <w:b/>
          <w:sz w:val="20"/>
          <w:u w:val="single"/>
        </w:rPr>
      </w:pPr>
    </w:p>
    <w:p w14:paraId="447E24E8" w14:textId="77777777" w:rsidR="00976276" w:rsidRDefault="00976276" w:rsidP="00301DAE">
      <w:pPr>
        <w:rPr>
          <w:b/>
          <w:sz w:val="20"/>
          <w:u w:val="single"/>
        </w:rPr>
      </w:pPr>
    </w:p>
    <w:p w14:paraId="365AAE60" w14:textId="77777777" w:rsidR="00976276" w:rsidRDefault="00976276" w:rsidP="00301DAE">
      <w:pPr>
        <w:rPr>
          <w:b/>
          <w:sz w:val="20"/>
          <w:u w:val="single"/>
        </w:rPr>
      </w:pPr>
    </w:p>
    <w:p w14:paraId="4FE06766" w14:textId="77777777" w:rsidR="00976276" w:rsidRDefault="00976276" w:rsidP="00301DAE">
      <w:pPr>
        <w:rPr>
          <w:b/>
          <w:sz w:val="20"/>
          <w:u w:val="single"/>
        </w:rPr>
      </w:pPr>
    </w:p>
    <w:p w14:paraId="6EEB9BAE" w14:textId="77777777" w:rsidR="00976276" w:rsidRDefault="00976276" w:rsidP="00301DAE">
      <w:pPr>
        <w:rPr>
          <w:b/>
          <w:sz w:val="20"/>
          <w:u w:val="single"/>
        </w:rPr>
      </w:pPr>
    </w:p>
    <w:p w14:paraId="5FC04411" w14:textId="77777777" w:rsidR="00976276" w:rsidRDefault="00976276" w:rsidP="00301DAE">
      <w:pPr>
        <w:rPr>
          <w:b/>
          <w:sz w:val="20"/>
          <w:u w:val="single"/>
        </w:rPr>
      </w:pPr>
    </w:p>
    <w:p w14:paraId="6E0022B4" w14:textId="77777777" w:rsidR="00976276" w:rsidRDefault="00976276" w:rsidP="00301DAE">
      <w:pPr>
        <w:rPr>
          <w:b/>
          <w:sz w:val="20"/>
          <w:u w:val="single"/>
        </w:rPr>
      </w:pPr>
    </w:p>
    <w:p w14:paraId="16404E20" w14:textId="77777777" w:rsidR="00976276" w:rsidRDefault="00976276" w:rsidP="00301DAE">
      <w:pPr>
        <w:rPr>
          <w:b/>
          <w:sz w:val="20"/>
          <w:u w:val="single"/>
        </w:rPr>
      </w:pPr>
    </w:p>
    <w:p w14:paraId="3C01E97B" w14:textId="77777777" w:rsidR="00976276" w:rsidRDefault="00976276" w:rsidP="00301DAE">
      <w:pPr>
        <w:rPr>
          <w:b/>
          <w:sz w:val="20"/>
          <w:u w:val="single"/>
        </w:rPr>
      </w:pPr>
    </w:p>
    <w:p w14:paraId="3066F4F1" w14:textId="77777777" w:rsidR="00976276" w:rsidRDefault="00976276" w:rsidP="00301DAE">
      <w:pPr>
        <w:rPr>
          <w:b/>
          <w:sz w:val="20"/>
          <w:u w:val="single"/>
        </w:rPr>
      </w:pPr>
    </w:p>
    <w:p w14:paraId="78CF928C" w14:textId="77777777" w:rsidR="008D46B8" w:rsidRDefault="008D46B8" w:rsidP="00301DAE">
      <w:pPr>
        <w:rPr>
          <w:b/>
          <w:sz w:val="20"/>
          <w:u w:val="single"/>
        </w:rPr>
      </w:pPr>
    </w:p>
    <w:p w14:paraId="4E35EC43" w14:textId="77777777" w:rsidR="00FE4490" w:rsidRDefault="00FE4490" w:rsidP="00301DAE">
      <w:pPr>
        <w:rPr>
          <w:b/>
          <w:sz w:val="20"/>
          <w:u w:val="single"/>
        </w:rPr>
      </w:pPr>
    </w:p>
    <w:p w14:paraId="05B5934C" w14:textId="77777777" w:rsidR="00FE4490" w:rsidRDefault="00FE4490" w:rsidP="00301DAE">
      <w:pPr>
        <w:rPr>
          <w:b/>
          <w:sz w:val="20"/>
          <w:u w:val="single"/>
        </w:rPr>
      </w:pPr>
    </w:p>
    <w:p w14:paraId="21E06CA1" w14:textId="77777777" w:rsidR="00301DAE" w:rsidRPr="00955CDB" w:rsidRDefault="001B7B8C" w:rsidP="00301DAE">
      <w:pPr>
        <w:rPr>
          <w:b/>
          <w:sz w:val="20"/>
          <w:u w:val="single"/>
        </w:rPr>
      </w:pPr>
      <w:r>
        <w:rPr>
          <w:b/>
          <w:sz w:val="20"/>
          <w:u w:val="single"/>
        </w:rPr>
        <w:br w:type="page"/>
      </w:r>
      <w:r w:rsidR="00976276">
        <w:rPr>
          <w:b/>
          <w:sz w:val="20"/>
          <w:u w:val="single"/>
        </w:rPr>
        <w:lastRenderedPageBreak/>
        <w:t>N</w:t>
      </w:r>
      <w:r w:rsidR="00301DAE" w:rsidRPr="00955CDB">
        <w:rPr>
          <w:b/>
          <w:sz w:val="20"/>
          <w:u w:val="single"/>
        </w:rPr>
        <w:t>otes to MFR</w:t>
      </w:r>
    </w:p>
    <w:sectPr w:rsidR="00301DAE" w:rsidRPr="00955CDB" w:rsidSect="00517D6A">
      <w:endnotePr>
        <w:numFmt w:val="decimal"/>
      </w:endnotePr>
      <w:pgSz w:w="15840" w:h="12240" w:orient="landscape"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8B33" w14:textId="77777777" w:rsidR="009316DC" w:rsidRDefault="009316DC">
      <w:pPr>
        <w:spacing w:line="20" w:lineRule="exact"/>
      </w:pPr>
    </w:p>
  </w:endnote>
  <w:endnote w:type="continuationSeparator" w:id="0">
    <w:p w14:paraId="68A1B5CE" w14:textId="77777777" w:rsidR="009316DC" w:rsidRDefault="009316DC">
      <w:r>
        <w:t xml:space="preserve"> </w:t>
      </w:r>
    </w:p>
  </w:endnote>
  <w:endnote w:type="continuationNotice" w:id="1">
    <w:p w14:paraId="10070473" w14:textId="77777777" w:rsidR="009316DC" w:rsidRDefault="009316DC">
      <w:r>
        <w:t xml:space="preserve"> </w:t>
      </w:r>
    </w:p>
  </w:endnote>
  <w:endnote w:id="2">
    <w:p w14:paraId="3DB2D282" w14:textId="77777777" w:rsidR="009825A4" w:rsidRPr="006F4FED" w:rsidRDefault="009825A4" w:rsidP="006F4FED">
      <w:pPr>
        <w:rPr>
          <w:sz w:val="20"/>
        </w:rPr>
      </w:pPr>
      <w:r>
        <w:rPr>
          <w:rStyle w:val="EndnoteReference"/>
        </w:rPr>
        <w:endnoteRef/>
      </w:r>
      <w:r>
        <w:t xml:space="preserve"> </w:t>
      </w:r>
      <w:r w:rsidRPr="00955CDB">
        <w:rPr>
          <w:sz w:val="20"/>
        </w:rPr>
        <w:t>PRAXIS II test results are reported on a cohort basis.  The test</w:t>
      </w:r>
      <w:r>
        <w:rPr>
          <w:sz w:val="20"/>
        </w:rPr>
        <w:t xml:space="preserve"> period for 2010 a</w:t>
      </w:r>
      <w:r w:rsidRPr="00955CDB">
        <w:rPr>
          <w:sz w:val="20"/>
        </w:rPr>
        <w:t>ctual</w:t>
      </w:r>
      <w:r>
        <w:rPr>
          <w:sz w:val="20"/>
        </w:rPr>
        <w:t>ly</w:t>
      </w:r>
      <w:r w:rsidRPr="00955CDB">
        <w:rPr>
          <w:sz w:val="20"/>
        </w:rPr>
        <w:t xml:space="preserve"> ran between 10/1/200</w:t>
      </w:r>
      <w:r>
        <w:rPr>
          <w:sz w:val="20"/>
        </w:rPr>
        <w:t>8</w:t>
      </w:r>
      <w:r w:rsidRPr="00955CDB">
        <w:rPr>
          <w:sz w:val="20"/>
        </w:rPr>
        <w:t xml:space="preserve"> and 9/30/200</w:t>
      </w:r>
      <w:r>
        <w:rPr>
          <w:sz w:val="20"/>
        </w:rPr>
        <w:t>9.</w:t>
      </w:r>
    </w:p>
  </w:endnote>
  <w:endnote w:id="3">
    <w:p w14:paraId="10428A3D" w14:textId="77777777" w:rsidR="009825A4" w:rsidRPr="00EB6A62" w:rsidRDefault="009825A4" w:rsidP="00EB6A62">
      <w:pPr>
        <w:rPr>
          <w:sz w:val="20"/>
        </w:rPr>
      </w:pPr>
      <w:r>
        <w:rPr>
          <w:rStyle w:val="EndnoteReference"/>
        </w:rPr>
        <w:endnoteRef/>
      </w:r>
      <w:r>
        <w:t xml:space="preserve"> </w:t>
      </w:r>
      <w:r w:rsidRPr="003153C3">
        <w:rPr>
          <w:sz w:val="20"/>
        </w:rPr>
        <w:t>All data for this indicator are from the MHEC triennial Follow Up Survey of Graduates. The</w:t>
      </w:r>
      <w:r>
        <w:rPr>
          <w:sz w:val="20"/>
        </w:rPr>
        <w:t xml:space="preserve"> next MHEC Survey will be conducted in fiscal year 2011.</w:t>
      </w:r>
    </w:p>
  </w:endnote>
  <w:endnote w:id="4">
    <w:p w14:paraId="63BE04CC" w14:textId="77777777" w:rsidR="009825A4" w:rsidRPr="006F4FED" w:rsidRDefault="009825A4" w:rsidP="006F4FED">
      <w:pPr>
        <w:rPr>
          <w:color w:val="FF0000"/>
          <w:sz w:val="20"/>
        </w:rPr>
      </w:pPr>
      <w:r>
        <w:rPr>
          <w:rStyle w:val="EndnoteReference"/>
        </w:rPr>
        <w:endnoteRef/>
      </w:r>
      <w:r>
        <w:t xml:space="preserve"> </w:t>
      </w:r>
      <w:r w:rsidRPr="00955CDB">
        <w:rPr>
          <w:sz w:val="20"/>
        </w:rPr>
        <w:t xml:space="preserve">Percentages are based on headcounts as of fall census.  Actual data </w:t>
      </w:r>
      <w:r>
        <w:rPr>
          <w:sz w:val="20"/>
        </w:rPr>
        <w:t>for 2010</w:t>
      </w:r>
      <w:r w:rsidRPr="0005244D">
        <w:rPr>
          <w:sz w:val="20"/>
        </w:rPr>
        <w:t xml:space="preserve"> reflects fall 200</w:t>
      </w:r>
      <w:r>
        <w:rPr>
          <w:sz w:val="20"/>
        </w:rPr>
        <w:t>9</w:t>
      </w:r>
      <w:r w:rsidRPr="0005244D">
        <w:rPr>
          <w:sz w:val="20"/>
        </w:rPr>
        <w:t xml:space="preserve"> enrollment. The following information is </w:t>
      </w:r>
      <w:r>
        <w:rPr>
          <w:sz w:val="20"/>
        </w:rPr>
        <w:t>provided in response to the 2009</w:t>
      </w:r>
      <w:r w:rsidRPr="0005244D">
        <w:rPr>
          <w:sz w:val="20"/>
        </w:rPr>
        <w:t xml:space="preserve"> request of the Joint Chairs for additional information on minority student enrollm</w:t>
      </w:r>
      <w:r w:rsidRPr="003153C3">
        <w:rPr>
          <w:sz w:val="20"/>
        </w:rPr>
        <w:t xml:space="preserve">ent. </w:t>
      </w:r>
      <w:r>
        <w:rPr>
          <w:sz w:val="20"/>
        </w:rPr>
        <w:t>SU</w:t>
      </w:r>
      <w:r w:rsidRPr="003153C3">
        <w:rPr>
          <w:sz w:val="20"/>
        </w:rPr>
        <w:t xml:space="preserve"> minority student enrollment, broken down by minority group for the two most recent fiscal years, was as follows: African American 11.7% in FY09 and in 11.9% FY10; Hispanic 2.7% in FY09 and 2.7% in FY10; Asian 2.8% in FY09 and 2.7% in FY10; Native American.5% in FY09 and .7% in FY10.</w:t>
      </w:r>
    </w:p>
  </w:endnote>
  <w:endnote w:id="5">
    <w:p w14:paraId="0BCB009F" w14:textId="77777777" w:rsidR="009825A4" w:rsidRPr="006F4FED" w:rsidRDefault="009825A4">
      <w:pPr>
        <w:pStyle w:val="EndnoteText"/>
        <w:rPr>
          <w:sz w:val="20"/>
        </w:rPr>
      </w:pPr>
      <w:r>
        <w:rPr>
          <w:rStyle w:val="EndnoteReference"/>
        </w:rPr>
        <w:endnoteRef/>
      </w:r>
      <w:r>
        <w:t xml:space="preserve"> </w:t>
      </w:r>
      <w:r>
        <w:rPr>
          <w:sz w:val="20"/>
        </w:rPr>
        <w:t>Actual 2010 data are from fall 2009.</w:t>
      </w:r>
    </w:p>
  </w:endnote>
  <w:endnote w:id="6">
    <w:p w14:paraId="05E38691" w14:textId="77777777" w:rsidR="009825A4" w:rsidRPr="006F4FED" w:rsidRDefault="009825A4" w:rsidP="006F4FED">
      <w:pPr>
        <w:rPr>
          <w:sz w:val="20"/>
        </w:rPr>
      </w:pPr>
      <w:r>
        <w:rPr>
          <w:rStyle w:val="EndnoteReference"/>
        </w:rPr>
        <w:endnoteRef/>
      </w:r>
      <w:r>
        <w:t xml:space="preserve"> </w:t>
      </w:r>
      <w:r w:rsidRPr="00955CDB">
        <w:rPr>
          <w:sz w:val="20"/>
        </w:rPr>
        <w:t xml:space="preserve">Data provided by the MHEC.  For second </w:t>
      </w:r>
      <w:r w:rsidRPr="00A4473D">
        <w:rPr>
          <w:sz w:val="20"/>
        </w:rPr>
        <w:t>year retention rates</w:t>
      </w:r>
      <w:r>
        <w:rPr>
          <w:sz w:val="20"/>
        </w:rPr>
        <w:t>, actual data for 2010</w:t>
      </w:r>
      <w:r w:rsidRPr="00955CDB">
        <w:rPr>
          <w:sz w:val="20"/>
        </w:rPr>
        <w:t xml:space="preserve"> reports</w:t>
      </w:r>
      <w:r>
        <w:rPr>
          <w:sz w:val="20"/>
        </w:rPr>
        <w:t xml:space="preserve"> the number of students in the f</w:t>
      </w:r>
      <w:r w:rsidRPr="00955CDB">
        <w:rPr>
          <w:sz w:val="20"/>
        </w:rPr>
        <w:t>all 200</w:t>
      </w:r>
      <w:r>
        <w:rPr>
          <w:sz w:val="20"/>
        </w:rPr>
        <w:t>8</w:t>
      </w:r>
      <w:r w:rsidRPr="00955CDB">
        <w:rPr>
          <w:sz w:val="20"/>
        </w:rPr>
        <w:t xml:space="preserve"> cohort who returned in </w:t>
      </w:r>
      <w:r>
        <w:rPr>
          <w:sz w:val="20"/>
        </w:rPr>
        <w:t>f</w:t>
      </w:r>
      <w:r w:rsidRPr="00955CDB">
        <w:rPr>
          <w:sz w:val="20"/>
        </w:rPr>
        <w:t>all 200</w:t>
      </w:r>
      <w:r>
        <w:rPr>
          <w:sz w:val="20"/>
        </w:rPr>
        <w:t>9</w:t>
      </w:r>
      <w:r w:rsidRPr="00955CDB">
        <w:rPr>
          <w:sz w:val="20"/>
        </w:rPr>
        <w:t>.  For graduation</w:t>
      </w:r>
      <w:r>
        <w:rPr>
          <w:sz w:val="20"/>
        </w:rPr>
        <w:t xml:space="preserve"> rates, actual data for fall 2010</w:t>
      </w:r>
      <w:r w:rsidRPr="00955CDB">
        <w:rPr>
          <w:sz w:val="20"/>
        </w:rPr>
        <w:t xml:space="preserve"> report the number of students in the </w:t>
      </w:r>
      <w:r>
        <w:rPr>
          <w:sz w:val="20"/>
        </w:rPr>
        <w:t>f</w:t>
      </w:r>
      <w:r w:rsidRPr="00955CDB">
        <w:rPr>
          <w:sz w:val="20"/>
        </w:rPr>
        <w:t xml:space="preserve">all </w:t>
      </w:r>
      <w:r>
        <w:rPr>
          <w:sz w:val="20"/>
        </w:rPr>
        <w:t>2003 cohort who graduated by s</w:t>
      </w:r>
      <w:r w:rsidRPr="00955CDB">
        <w:rPr>
          <w:sz w:val="20"/>
        </w:rPr>
        <w:t>pring 200</w:t>
      </w:r>
      <w:r>
        <w:rPr>
          <w:sz w:val="20"/>
        </w:rPr>
        <w:t xml:space="preserve">9.   </w:t>
      </w:r>
    </w:p>
  </w:endnote>
  <w:endnote w:id="7">
    <w:p w14:paraId="04AE2200" w14:textId="77777777" w:rsidR="009825A4" w:rsidRDefault="009825A4" w:rsidP="00F92C66">
      <w:r>
        <w:rPr>
          <w:rStyle w:val="EndnoteReference"/>
        </w:rPr>
        <w:endnoteRef/>
      </w:r>
      <w:r>
        <w:t xml:space="preserve"> </w:t>
      </w:r>
      <w:r w:rsidRPr="00955CDB">
        <w:rPr>
          <w:sz w:val="20"/>
        </w:rPr>
        <w:t xml:space="preserve">Additional Indicators are institutional measures that are important to external </w:t>
      </w:r>
      <w:r>
        <w:rPr>
          <w:sz w:val="20"/>
        </w:rPr>
        <w:t xml:space="preserve">audiences.  They are not included as part of </w:t>
      </w:r>
      <w:r w:rsidRPr="00F97775">
        <w:rPr>
          <w:sz w:val="20"/>
        </w:rPr>
        <w:t>Salisbury University</w:t>
      </w:r>
      <w:r>
        <w:rPr>
          <w:sz w:val="20"/>
        </w:rPr>
        <w:t>’s Managing For Results and</w:t>
      </w:r>
      <w:r w:rsidRPr="00955CDB">
        <w:rPr>
          <w:sz w:val="20"/>
        </w:rPr>
        <w:t xml:space="preserve"> are not driven by any institutional targets</w:t>
      </w:r>
      <w:r>
        <w:rPr>
          <w:sz w:val="20"/>
        </w:rPr>
        <w:t xml:space="preserve"> because of offsetting goals</w:t>
      </w:r>
      <w:r w:rsidRPr="00955CDB">
        <w:rPr>
          <w:sz w:val="20"/>
        </w:rPr>
        <w:t>.</w:t>
      </w:r>
      <w:r>
        <w:rPr>
          <w:sz w:val="20"/>
        </w:rPr>
        <w:t xml:space="preserve"> They are included for informational purposes only.</w:t>
      </w:r>
    </w:p>
  </w:endnote>
  <w:endnote w:id="8">
    <w:p w14:paraId="275B0BC1" w14:textId="77777777" w:rsidR="009825A4" w:rsidRPr="00F92C66" w:rsidRDefault="009825A4">
      <w:pPr>
        <w:pStyle w:val="EndnoteText"/>
        <w:rPr>
          <w:sz w:val="20"/>
        </w:rPr>
      </w:pPr>
      <w:r w:rsidRPr="00F92C66">
        <w:rPr>
          <w:rStyle w:val="EndnoteReference"/>
          <w:sz w:val="20"/>
        </w:rPr>
        <w:endnoteRef/>
      </w:r>
      <w:r w:rsidRPr="00F92C66">
        <w:rPr>
          <w:sz w:val="20"/>
        </w:rPr>
        <w:t xml:space="preserve"> In previous MFR/PAR submission this indicator was an actual objective. For this cycle, it was decided that </w:t>
      </w:r>
      <w:r>
        <w:rPr>
          <w:sz w:val="20"/>
        </w:rPr>
        <w:t xml:space="preserve">NCLEX pass rates (Objective 1.1), </w:t>
      </w:r>
      <w:r w:rsidRPr="00F92C66">
        <w:rPr>
          <w:sz w:val="20"/>
        </w:rPr>
        <w:t>Nursing majors (Objective 2.7)</w:t>
      </w:r>
      <w:r>
        <w:rPr>
          <w:sz w:val="20"/>
        </w:rPr>
        <w:t>,</w:t>
      </w:r>
      <w:r w:rsidRPr="00F92C66">
        <w:rPr>
          <w:sz w:val="20"/>
        </w:rPr>
        <w:t xml:space="preserve"> and Nursing graduates (Objective 2.8) would better represent how the University is making progress towards training</w:t>
      </w:r>
      <w:r>
        <w:rPr>
          <w:sz w:val="20"/>
        </w:rPr>
        <w:t xml:space="preserve"> &amp; preparing</w:t>
      </w:r>
      <w:r w:rsidRPr="00F92C66">
        <w:rPr>
          <w:sz w:val="20"/>
        </w:rPr>
        <w:t xml:space="preserve"> Nursing students for employment. </w:t>
      </w:r>
      <w:r>
        <w:rPr>
          <w:sz w:val="20"/>
        </w:rPr>
        <w:t>As such, the estimated number of Nursing graduates employed in the state of Maryland has been moved to an Additional Indicator.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23A0" w14:textId="77777777" w:rsidR="009825A4" w:rsidRDefault="009825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4E6068" w14:textId="77777777" w:rsidR="009825A4" w:rsidRDefault="009825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11E9" w14:textId="77777777" w:rsidR="009825A4" w:rsidRDefault="009825A4">
    <w:pPr>
      <w:pStyle w:val="Footer"/>
      <w:jc w:val="right"/>
    </w:pPr>
  </w:p>
  <w:p w14:paraId="7589F740" w14:textId="77777777" w:rsidR="009825A4" w:rsidRDefault="009825A4" w:rsidP="00A905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ECFC" w14:textId="77777777" w:rsidR="009316DC" w:rsidRDefault="009316DC">
      <w:r>
        <w:separator/>
      </w:r>
    </w:p>
  </w:footnote>
  <w:footnote w:type="continuationSeparator" w:id="0">
    <w:p w14:paraId="545755BA" w14:textId="77777777" w:rsidR="009316DC" w:rsidRDefault="00931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F24A38"/>
    <w:lvl w:ilvl="0">
      <w:start w:val="1"/>
      <w:numFmt w:val="decimal"/>
      <w:pStyle w:val="Index2"/>
      <w:lvlText w:val="%1."/>
      <w:lvlJc w:val="left"/>
      <w:pPr>
        <w:tabs>
          <w:tab w:val="num" w:pos="1800"/>
        </w:tabs>
        <w:ind w:left="1800" w:hanging="360"/>
      </w:pPr>
    </w:lvl>
  </w:abstractNum>
  <w:abstractNum w:abstractNumId="1" w15:restartNumberingAfterBreak="0">
    <w:nsid w:val="FFFFFF7D"/>
    <w:multiLevelType w:val="singleLevel"/>
    <w:tmpl w:val="421ECACE"/>
    <w:lvl w:ilvl="0">
      <w:start w:val="1"/>
      <w:numFmt w:val="decimal"/>
      <w:pStyle w:val="Index1"/>
      <w:lvlText w:val="%1."/>
      <w:lvlJc w:val="left"/>
      <w:pPr>
        <w:tabs>
          <w:tab w:val="num" w:pos="1440"/>
        </w:tabs>
        <w:ind w:left="1440" w:hanging="360"/>
      </w:pPr>
    </w:lvl>
  </w:abstractNum>
  <w:abstractNum w:abstractNumId="2" w15:restartNumberingAfterBreak="0">
    <w:nsid w:val="FFFFFF7E"/>
    <w:multiLevelType w:val="singleLevel"/>
    <w:tmpl w:val="AD1E054E"/>
    <w:lvl w:ilvl="0">
      <w:start w:val="1"/>
      <w:numFmt w:val="decimal"/>
      <w:pStyle w:val="TOC9"/>
      <w:lvlText w:val="%1."/>
      <w:lvlJc w:val="left"/>
      <w:pPr>
        <w:tabs>
          <w:tab w:val="num" w:pos="1080"/>
        </w:tabs>
        <w:ind w:left="1080" w:hanging="360"/>
      </w:pPr>
    </w:lvl>
  </w:abstractNum>
  <w:abstractNum w:abstractNumId="3" w15:restartNumberingAfterBreak="0">
    <w:nsid w:val="FFFFFF7F"/>
    <w:multiLevelType w:val="singleLevel"/>
    <w:tmpl w:val="EA660352"/>
    <w:lvl w:ilvl="0">
      <w:start w:val="1"/>
      <w:numFmt w:val="decimal"/>
      <w:pStyle w:val="TOC8"/>
      <w:lvlText w:val="%1."/>
      <w:lvlJc w:val="left"/>
      <w:pPr>
        <w:tabs>
          <w:tab w:val="num" w:pos="720"/>
        </w:tabs>
        <w:ind w:left="720" w:hanging="360"/>
      </w:pPr>
    </w:lvl>
  </w:abstractNum>
  <w:abstractNum w:abstractNumId="4" w15:restartNumberingAfterBreak="0">
    <w:nsid w:val="FFFFFF80"/>
    <w:multiLevelType w:val="singleLevel"/>
    <w:tmpl w:val="7682BEC4"/>
    <w:lvl w:ilvl="0">
      <w:start w:val="1"/>
      <w:numFmt w:val="bullet"/>
      <w:pStyle w:val="TOC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B84FE0"/>
    <w:lvl w:ilvl="0">
      <w:start w:val="1"/>
      <w:numFmt w:val="bullet"/>
      <w:pStyle w:val="FootnoteReference"/>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DCDBEA"/>
    <w:lvl w:ilvl="0">
      <w:start w:val="1"/>
      <w:numFmt w:val="bullet"/>
      <w:pStyle w:val="FootnoteTex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D49B12"/>
    <w:lvl w:ilvl="0">
      <w:start w:val="1"/>
      <w:numFmt w:val="bullet"/>
      <w:pStyle w:val="EndnoteReference"/>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74BD3A"/>
    <w:lvl w:ilvl="0">
      <w:start w:val="1"/>
      <w:numFmt w:val="decimal"/>
      <w:pStyle w:val="TOC7"/>
      <w:lvlText w:val="%1."/>
      <w:lvlJc w:val="left"/>
      <w:pPr>
        <w:tabs>
          <w:tab w:val="num" w:pos="360"/>
        </w:tabs>
        <w:ind w:left="360" w:hanging="360"/>
      </w:pPr>
    </w:lvl>
  </w:abstractNum>
  <w:abstractNum w:abstractNumId="9" w15:restartNumberingAfterBreak="0">
    <w:nsid w:val="FFFFFF89"/>
    <w:multiLevelType w:val="singleLevel"/>
    <w:tmpl w:val="CF440946"/>
    <w:lvl w:ilvl="0">
      <w:start w:val="1"/>
      <w:numFmt w:val="bullet"/>
      <w:pStyle w:val="EndnoteTex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Letter"/>
      <w:pStyle w:val="QuickA"/>
      <w:lvlText w:val="        %1."/>
      <w:lvlJc w:val="left"/>
      <w:pPr>
        <w:tabs>
          <w:tab w:val="num" w:pos="1440"/>
        </w:tabs>
      </w:pPr>
      <w:rPr>
        <w:rFonts w:ascii="Times New Roman" w:hAnsi="Times New Roman"/>
        <w:sz w:val="24"/>
      </w:rPr>
    </w:lvl>
  </w:abstractNum>
  <w:abstractNum w:abstractNumId="11" w15:restartNumberingAfterBreak="0">
    <w:nsid w:val="00E907B6"/>
    <w:multiLevelType w:val="hybridMultilevel"/>
    <w:tmpl w:val="E878E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C323C9"/>
    <w:multiLevelType w:val="hybridMultilevel"/>
    <w:tmpl w:val="3412E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641F83"/>
    <w:multiLevelType w:val="hybridMultilevel"/>
    <w:tmpl w:val="2280D64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D32678"/>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10175B"/>
    <w:multiLevelType w:val="hybridMultilevel"/>
    <w:tmpl w:val="68F84E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D396491"/>
    <w:multiLevelType w:val="hybridMultilevel"/>
    <w:tmpl w:val="90D8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E4F0C96"/>
    <w:multiLevelType w:val="hybridMultilevel"/>
    <w:tmpl w:val="4F20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5E19AB"/>
    <w:multiLevelType w:val="hybridMultilevel"/>
    <w:tmpl w:val="E7B48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D66110"/>
    <w:multiLevelType w:val="hybridMultilevel"/>
    <w:tmpl w:val="7E46B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5A22606"/>
    <w:multiLevelType w:val="hybridMultilevel"/>
    <w:tmpl w:val="CFF8E5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636045"/>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C42712"/>
    <w:multiLevelType w:val="hybridMultilevel"/>
    <w:tmpl w:val="0ACEF1D8"/>
    <w:lvl w:ilvl="0" w:tplc="BA34CDF8">
      <w:start w:val="1"/>
      <w:numFmt w:val="bullet"/>
      <w:lvlText w:val=""/>
      <w:lvlJc w:val="left"/>
      <w:pPr>
        <w:tabs>
          <w:tab w:val="num" w:pos="3240"/>
        </w:tabs>
        <w:ind w:left="3240" w:hanging="360"/>
      </w:pPr>
      <w:rPr>
        <w:rFonts w:ascii="Symbol" w:hAnsi="Symbol" w:hint="default"/>
        <w:sz w:val="22"/>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15:restartNumberingAfterBreak="0">
    <w:nsid w:val="1CBC16F6"/>
    <w:multiLevelType w:val="hybridMultilevel"/>
    <w:tmpl w:val="9C4A3F26"/>
    <w:lvl w:ilvl="0" w:tplc="80FE14B4">
      <w:start w:val="1"/>
      <w:numFmt w:val="bullet"/>
      <w:lvlText w:val=""/>
      <w:lvlJc w:val="left"/>
      <w:pPr>
        <w:tabs>
          <w:tab w:val="num" w:pos="720"/>
        </w:tabs>
        <w:ind w:left="720" w:hanging="360"/>
      </w:pPr>
      <w:rPr>
        <w:rFonts w:ascii="Symbol" w:hAnsi="Symbol" w:hint="default"/>
        <w:sz w:val="22"/>
      </w:rPr>
    </w:lvl>
    <w:lvl w:ilvl="1" w:tplc="A4E8E0AC">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1F61EF"/>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4D7D3B"/>
    <w:multiLevelType w:val="hybridMultilevel"/>
    <w:tmpl w:val="1910F250"/>
    <w:lvl w:ilvl="0" w:tplc="D9F8928A">
      <w:start w:val="1"/>
      <w:numFmt w:val="bullet"/>
      <w:lvlText w:val=""/>
      <w:lvlJc w:val="left"/>
      <w:pPr>
        <w:tabs>
          <w:tab w:val="num" w:pos="1440"/>
        </w:tabs>
        <w:ind w:left="144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2D20C29"/>
    <w:multiLevelType w:val="hybridMultilevel"/>
    <w:tmpl w:val="7114969E"/>
    <w:lvl w:ilvl="0" w:tplc="04090001">
      <w:start w:val="1"/>
      <w:numFmt w:val="bullet"/>
      <w:lvlText w:val=""/>
      <w:lvlJc w:val="left"/>
      <w:pPr>
        <w:tabs>
          <w:tab w:val="num" w:pos="360"/>
        </w:tabs>
        <w:ind w:left="360" w:hanging="360"/>
      </w:pPr>
      <w:rPr>
        <w:rFonts w:ascii="Symbol" w:hAnsi="Symbol" w:hint="default"/>
        <w:sz w:val="22"/>
      </w:rPr>
    </w:lvl>
    <w:lvl w:ilvl="1" w:tplc="A4E8E0AC">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9513B43"/>
    <w:multiLevelType w:val="hybridMultilevel"/>
    <w:tmpl w:val="40708A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2A3775"/>
    <w:multiLevelType w:val="hybridMultilevel"/>
    <w:tmpl w:val="A9161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C4C0ED0"/>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8729A9"/>
    <w:multiLevelType w:val="hybridMultilevel"/>
    <w:tmpl w:val="E1ECCD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E81D37"/>
    <w:multiLevelType w:val="hybridMultilevel"/>
    <w:tmpl w:val="058E5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F326E6"/>
    <w:multiLevelType w:val="hybridMultilevel"/>
    <w:tmpl w:val="F02ED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5620A75"/>
    <w:multiLevelType w:val="hybridMultilevel"/>
    <w:tmpl w:val="816C989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5660BFA"/>
    <w:multiLevelType w:val="hybridMultilevel"/>
    <w:tmpl w:val="F0C41662"/>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65680B"/>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6E769C"/>
    <w:multiLevelType w:val="hybridMultilevel"/>
    <w:tmpl w:val="025031A2"/>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314CCC"/>
    <w:multiLevelType w:val="hybridMultilevel"/>
    <w:tmpl w:val="80ACD706"/>
    <w:lvl w:ilvl="0" w:tplc="EDD0F980">
      <w:start w:val="1"/>
      <w:numFmt w:val="upperLetter"/>
      <w:lvlText w:val="%1."/>
      <w:lvlJc w:val="left"/>
      <w:pPr>
        <w:tabs>
          <w:tab w:val="num" w:pos="1440"/>
        </w:tabs>
        <w:ind w:left="1440" w:hanging="720"/>
      </w:pPr>
      <w:rPr>
        <w:rFonts w:hint="default"/>
      </w:rPr>
    </w:lvl>
    <w:lvl w:ilvl="1" w:tplc="1728E1C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5D5ADBA2">
      <w:start w:val="1"/>
      <w:numFmt w:val="lowerLetter"/>
      <w:lvlText w:val="%5."/>
      <w:lvlJc w:val="left"/>
      <w:pPr>
        <w:tabs>
          <w:tab w:val="num" w:pos="3960"/>
        </w:tabs>
        <w:ind w:left="3960" w:hanging="360"/>
      </w:pPr>
      <w:rPr>
        <w:rFonts w:hint="default"/>
      </w:rPr>
    </w:lvl>
    <w:lvl w:ilvl="5" w:tplc="76841DCA">
      <w:start w:val="1"/>
      <w:numFmt w:val="bullet"/>
      <w:lvlText w:val=""/>
      <w:lvlJc w:val="left"/>
      <w:pPr>
        <w:tabs>
          <w:tab w:val="num" w:pos="4860"/>
        </w:tabs>
        <w:ind w:left="4860" w:hanging="360"/>
      </w:pPr>
      <w:rPr>
        <w:rFonts w:ascii="Symbol" w:hAnsi="Symbol"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58E17BDC"/>
    <w:multiLevelType w:val="hybridMultilevel"/>
    <w:tmpl w:val="E40E794E"/>
    <w:lvl w:ilvl="0" w:tplc="A4E8E0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F008A8"/>
    <w:multiLevelType w:val="hybridMultilevel"/>
    <w:tmpl w:val="1E5AB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C8075B"/>
    <w:multiLevelType w:val="hybridMultilevel"/>
    <w:tmpl w:val="A07EA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4582055"/>
    <w:multiLevelType w:val="hybridMultilevel"/>
    <w:tmpl w:val="CDE6A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6C6940"/>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F4909"/>
    <w:multiLevelType w:val="hybridMultilevel"/>
    <w:tmpl w:val="430A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601351"/>
    <w:multiLevelType w:val="hybridMultilevel"/>
    <w:tmpl w:val="903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854385">
    <w:abstractNumId w:val="10"/>
    <w:lvlOverride w:ilvl="0">
      <w:startOverride w:val="1"/>
      <w:lvl w:ilvl="0">
        <w:start w:val="1"/>
        <w:numFmt w:val="decimal"/>
        <w:pStyle w:val="QuickA"/>
        <w:lvlText w:val="        %1."/>
        <w:lvlJc w:val="left"/>
      </w:lvl>
    </w:lvlOverride>
  </w:num>
  <w:num w:numId="2" w16cid:durableId="635917945">
    <w:abstractNumId w:val="9"/>
  </w:num>
  <w:num w:numId="3" w16cid:durableId="772941594">
    <w:abstractNumId w:val="7"/>
  </w:num>
  <w:num w:numId="4" w16cid:durableId="1247376148">
    <w:abstractNumId w:val="6"/>
  </w:num>
  <w:num w:numId="5" w16cid:durableId="145362858">
    <w:abstractNumId w:val="5"/>
  </w:num>
  <w:num w:numId="6" w16cid:durableId="333072326">
    <w:abstractNumId w:val="4"/>
  </w:num>
  <w:num w:numId="7" w16cid:durableId="816993371">
    <w:abstractNumId w:val="8"/>
  </w:num>
  <w:num w:numId="8" w16cid:durableId="1880119564">
    <w:abstractNumId w:val="3"/>
  </w:num>
  <w:num w:numId="9" w16cid:durableId="1863589381">
    <w:abstractNumId w:val="2"/>
  </w:num>
  <w:num w:numId="10" w16cid:durableId="1272587089">
    <w:abstractNumId w:val="1"/>
  </w:num>
  <w:num w:numId="11" w16cid:durableId="634990969">
    <w:abstractNumId w:val="0"/>
  </w:num>
  <w:num w:numId="12" w16cid:durableId="423113733">
    <w:abstractNumId w:val="22"/>
  </w:num>
  <w:num w:numId="13" w16cid:durableId="1803887774">
    <w:abstractNumId w:val="23"/>
  </w:num>
  <w:num w:numId="14" w16cid:durableId="2065567782">
    <w:abstractNumId w:val="36"/>
  </w:num>
  <w:num w:numId="15" w16cid:durableId="1205022325">
    <w:abstractNumId w:val="34"/>
  </w:num>
  <w:num w:numId="16" w16cid:durableId="2008096320">
    <w:abstractNumId w:val="41"/>
  </w:num>
  <w:num w:numId="17" w16cid:durableId="629168964">
    <w:abstractNumId w:val="33"/>
  </w:num>
  <w:num w:numId="18" w16cid:durableId="342173071">
    <w:abstractNumId w:val="13"/>
  </w:num>
  <w:num w:numId="19" w16cid:durableId="198251439">
    <w:abstractNumId w:val="38"/>
  </w:num>
  <w:num w:numId="20" w16cid:durableId="1361785910">
    <w:abstractNumId w:val="25"/>
  </w:num>
  <w:num w:numId="21" w16cid:durableId="936906879">
    <w:abstractNumId w:val="15"/>
  </w:num>
  <w:num w:numId="22" w16cid:durableId="413088010">
    <w:abstractNumId w:val="12"/>
  </w:num>
  <w:num w:numId="23" w16cid:durableId="1870757587">
    <w:abstractNumId w:val="11"/>
  </w:num>
  <w:num w:numId="24" w16cid:durableId="1256016876">
    <w:abstractNumId w:val="26"/>
  </w:num>
  <w:num w:numId="25" w16cid:durableId="1612467852">
    <w:abstractNumId w:val="30"/>
  </w:num>
  <w:num w:numId="26" w16cid:durableId="492377134">
    <w:abstractNumId w:val="39"/>
  </w:num>
  <w:num w:numId="27" w16cid:durableId="1542521633">
    <w:abstractNumId w:val="17"/>
  </w:num>
  <w:num w:numId="28" w16cid:durableId="700284761">
    <w:abstractNumId w:val="31"/>
  </w:num>
  <w:num w:numId="29" w16cid:durableId="1147933959">
    <w:abstractNumId w:val="43"/>
  </w:num>
  <w:num w:numId="30" w16cid:durableId="1571505209">
    <w:abstractNumId w:val="24"/>
  </w:num>
  <w:num w:numId="31" w16cid:durableId="234513045">
    <w:abstractNumId w:val="21"/>
  </w:num>
  <w:num w:numId="32" w16cid:durableId="1161508867">
    <w:abstractNumId w:val="42"/>
  </w:num>
  <w:num w:numId="33" w16cid:durableId="466167159">
    <w:abstractNumId w:val="44"/>
  </w:num>
  <w:num w:numId="34" w16cid:durableId="42336518">
    <w:abstractNumId w:val="35"/>
  </w:num>
  <w:num w:numId="35" w16cid:durableId="2044018425">
    <w:abstractNumId w:val="29"/>
  </w:num>
  <w:num w:numId="36" w16cid:durableId="339891913">
    <w:abstractNumId w:val="14"/>
  </w:num>
  <w:num w:numId="37" w16cid:durableId="523061320">
    <w:abstractNumId w:val="27"/>
  </w:num>
  <w:num w:numId="38" w16cid:durableId="993411522">
    <w:abstractNumId w:val="37"/>
  </w:num>
  <w:num w:numId="39" w16cid:durableId="2133396460">
    <w:abstractNumId w:val="20"/>
  </w:num>
  <w:num w:numId="40" w16cid:durableId="318072965">
    <w:abstractNumId w:val="19"/>
  </w:num>
  <w:num w:numId="41" w16cid:durableId="201328708">
    <w:abstractNumId w:val="32"/>
  </w:num>
  <w:num w:numId="42" w16cid:durableId="1446540800">
    <w:abstractNumId w:val="16"/>
  </w:num>
  <w:num w:numId="43" w16cid:durableId="919100020">
    <w:abstractNumId w:val="28"/>
  </w:num>
  <w:num w:numId="44" w16cid:durableId="1838033321">
    <w:abstractNumId w:val="40"/>
  </w:num>
  <w:num w:numId="45" w16cid:durableId="1980378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0A"/>
    <w:rsid w:val="0000763F"/>
    <w:rsid w:val="0001280A"/>
    <w:rsid w:val="0001434A"/>
    <w:rsid w:val="00020DB0"/>
    <w:rsid w:val="000223B6"/>
    <w:rsid w:val="00027957"/>
    <w:rsid w:val="000335FA"/>
    <w:rsid w:val="0003473B"/>
    <w:rsid w:val="000376B6"/>
    <w:rsid w:val="00037CBA"/>
    <w:rsid w:val="00040A8B"/>
    <w:rsid w:val="00045D5B"/>
    <w:rsid w:val="00051417"/>
    <w:rsid w:val="0005244D"/>
    <w:rsid w:val="00056A61"/>
    <w:rsid w:val="00063D1B"/>
    <w:rsid w:val="00065B06"/>
    <w:rsid w:val="0007044F"/>
    <w:rsid w:val="000739ED"/>
    <w:rsid w:val="00073B8D"/>
    <w:rsid w:val="00074206"/>
    <w:rsid w:val="0008394A"/>
    <w:rsid w:val="00085F69"/>
    <w:rsid w:val="000862E7"/>
    <w:rsid w:val="00087921"/>
    <w:rsid w:val="00090665"/>
    <w:rsid w:val="00091872"/>
    <w:rsid w:val="000A1AFB"/>
    <w:rsid w:val="000A4EF6"/>
    <w:rsid w:val="000A5F69"/>
    <w:rsid w:val="000A7EB9"/>
    <w:rsid w:val="000B1917"/>
    <w:rsid w:val="000B244A"/>
    <w:rsid w:val="000B344A"/>
    <w:rsid w:val="000B4D00"/>
    <w:rsid w:val="000B5B9D"/>
    <w:rsid w:val="000B6437"/>
    <w:rsid w:val="000C3D74"/>
    <w:rsid w:val="000C5229"/>
    <w:rsid w:val="000C6613"/>
    <w:rsid w:val="000D083A"/>
    <w:rsid w:val="000D1A63"/>
    <w:rsid w:val="000D60F8"/>
    <w:rsid w:val="000E4F08"/>
    <w:rsid w:val="000E7E1C"/>
    <w:rsid w:val="000F2E09"/>
    <w:rsid w:val="000F319A"/>
    <w:rsid w:val="00100656"/>
    <w:rsid w:val="0010644A"/>
    <w:rsid w:val="001074CA"/>
    <w:rsid w:val="00107B84"/>
    <w:rsid w:val="00111C3B"/>
    <w:rsid w:val="00112E6A"/>
    <w:rsid w:val="00121BA0"/>
    <w:rsid w:val="00121EC8"/>
    <w:rsid w:val="00125EF8"/>
    <w:rsid w:val="001310FA"/>
    <w:rsid w:val="0013630C"/>
    <w:rsid w:val="0014304F"/>
    <w:rsid w:val="00147576"/>
    <w:rsid w:val="00150A8F"/>
    <w:rsid w:val="0015376C"/>
    <w:rsid w:val="00156EAA"/>
    <w:rsid w:val="00162D7B"/>
    <w:rsid w:val="00162E17"/>
    <w:rsid w:val="001710BB"/>
    <w:rsid w:val="00171226"/>
    <w:rsid w:val="001749B6"/>
    <w:rsid w:val="00181B58"/>
    <w:rsid w:val="001901B4"/>
    <w:rsid w:val="001928A1"/>
    <w:rsid w:val="00192D90"/>
    <w:rsid w:val="00193D50"/>
    <w:rsid w:val="00194D74"/>
    <w:rsid w:val="001973B7"/>
    <w:rsid w:val="001A2BB3"/>
    <w:rsid w:val="001A457E"/>
    <w:rsid w:val="001B7B8C"/>
    <w:rsid w:val="001C232A"/>
    <w:rsid w:val="001C24D3"/>
    <w:rsid w:val="001D36D1"/>
    <w:rsid w:val="001E5501"/>
    <w:rsid w:val="001E64AB"/>
    <w:rsid w:val="001E67DF"/>
    <w:rsid w:val="001F030D"/>
    <w:rsid w:val="001F1746"/>
    <w:rsid w:val="001F3D2B"/>
    <w:rsid w:val="001F588A"/>
    <w:rsid w:val="00201F16"/>
    <w:rsid w:val="002023D1"/>
    <w:rsid w:val="0020317F"/>
    <w:rsid w:val="00203692"/>
    <w:rsid w:val="00203F43"/>
    <w:rsid w:val="00210416"/>
    <w:rsid w:val="002107B5"/>
    <w:rsid w:val="00211DC4"/>
    <w:rsid w:val="00215E8D"/>
    <w:rsid w:val="0021781F"/>
    <w:rsid w:val="00223B92"/>
    <w:rsid w:val="00231C28"/>
    <w:rsid w:val="002377D2"/>
    <w:rsid w:val="00245EB0"/>
    <w:rsid w:val="00246F84"/>
    <w:rsid w:val="00250E96"/>
    <w:rsid w:val="00270EB6"/>
    <w:rsid w:val="002724B6"/>
    <w:rsid w:val="0027477C"/>
    <w:rsid w:val="00277EF5"/>
    <w:rsid w:val="00285595"/>
    <w:rsid w:val="002A1468"/>
    <w:rsid w:val="002A4933"/>
    <w:rsid w:val="002B1A46"/>
    <w:rsid w:val="002B22FF"/>
    <w:rsid w:val="002B2C8F"/>
    <w:rsid w:val="002C006E"/>
    <w:rsid w:val="002C0659"/>
    <w:rsid w:val="002C1DFA"/>
    <w:rsid w:val="002C3BA3"/>
    <w:rsid w:val="002C40FA"/>
    <w:rsid w:val="002C6ABD"/>
    <w:rsid w:val="002D5B48"/>
    <w:rsid w:val="002E076F"/>
    <w:rsid w:val="002E0F3C"/>
    <w:rsid w:val="002E2BB7"/>
    <w:rsid w:val="002E4C37"/>
    <w:rsid w:val="002E6309"/>
    <w:rsid w:val="002F2472"/>
    <w:rsid w:val="002F3B57"/>
    <w:rsid w:val="002F60C5"/>
    <w:rsid w:val="00301DAE"/>
    <w:rsid w:val="00303A23"/>
    <w:rsid w:val="00313A33"/>
    <w:rsid w:val="003153C3"/>
    <w:rsid w:val="00317B4F"/>
    <w:rsid w:val="00322C23"/>
    <w:rsid w:val="003235E3"/>
    <w:rsid w:val="00323C8B"/>
    <w:rsid w:val="0032471C"/>
    <w:rsid w:val="003320D4"/>
    <w:rsid w:val="00333E48"/>
    <w:rsid w:val="003348CA"/>
    <w:rsid w:val="003413AF"/>
    <w:rsid w:val="00346E1E"/>
    <w:rsid w:val="0035146C"/>
    <w:rsid w:val="00371CD1"/>
    <w:rsid w:val="003734A8"/>
    <w:rsid w:val="00382F81"/>
    <w:rsid w:val="00386291"/>
    <w:rsid w:val="003862B4"/>
    <w:rsid w:val="00390F26"/>
    <w:rsid w:val="00393271"/>
    <w:rsid w:val="003944EA"/>
    <w:rsid w:val="003A2144"/>
    <w:rsid w:val="003A21D4"/>
    <w:rsid w:val="003A7428"/>
    <w:rsid w:val="003C1C3A"/>
    <w:rsid w:val="003C26AB"/>
    <w:rsid w:val="003D5793"/>
    <w:rsid w:val="003E1534"/>
    <w:rsid w:val="003E3494"/>
    <w:rsid w:val="003E609B"/>
    <w:rsid w:val="003E6994"/>
    <w:rsid w:val="003F3A8E"/>
    <w:rsid w:val="00402020"/>
    <w:rsid w:val="00403F39"/>
    <w:rsid w:val="004043F9"/>
    <w:rsid w:val="00405A71"/>
    <w:rsid w:val="00420519"/>
    <w:rsid w:val="00421DA0"/>
    <w:rsid w:val="0042241A"/>
    <w:rsid w:val="0042263E"/>
    <w:rsid w:val="00422DB9"/>
    <w:rsid w:val="00433B7B"/>
    <w:rsid w:val="00442B08"/>
    <w:rsid w:val="00442D76"/>
    <w:rsid w:val="00443E28"/>
    <w:rsid w:val="004456EC"/>
    <w:rsid w:val="00446C1B"/>
    <w:rsid w:val="0045087F"/>
    <w:rsid w:val="00453525"/>
    <w:rsid w:val="004547A7"/>
    <w:rsid w:val="00454DFC"/>
    <w:rsid w:val="00456EAC"/>
    <w:rsid w:val="004634E9"/>
    <w:rsid w:val="00465159"/>
    <w:rsid w:val="004719E5"/>
    <w:rsid w:val="00483AF8"/>
    <w:rsid w:val="00491BC4"/>
    <w:rsid w:val="004A2CA9"/>
    <w:rsid w:val="004A5862"/>
    <w:rsid w:val="004B3416"/>
    <w:rsid w:val="004B7C5D"/>
    <w:rsid w:val="004C437E"/>
    <w:rsid w:val="004C4B96"/>
    <w:rsid w:val="004D3C49"/>
    <w:rsid w:val="004D7A0E"/>
    <w:rsid w:val="004E1B72"/>
    <w:rsid w:val="004E28D1"/>
    <w:rsid w:val="004E43D7"/>
    <w:rsid w:val="004F0E79"/>
    <w:rsid w:val="004F3F34"/>
    <w:rsid w:val="004F5B3C"/>
    <w:rsid w:val="004F69A9"/>
    <w:rsid w:val="005013D9"/>
    <w:rsid w:val="005102B6"/>
    <w:rsid w:val="005113F9"/>
    <w:rsid w:val="00513949"/>
    <w:rsid w:val="00517D6A"/>
    <w:rsid w:val="00521C07"/>
    <w:rsid w:val="00522BDA"/>
    <w:rsid w:val="00525F4E"/>
    <w:rsid w:val="0053359D"/>
    <w:rsid w:val="00536C33"/>
    <w:rsid w:val="00545396"/>
    <w:rsid w:val="00546C9C"/>
    <w:rsid w:val="00557C32"/>
    <w:rsid w:val="00562842"/>
    <w:rsid w:val="00566114"/>
    <w:rsid w:val="00566F02"/>
    <w:rsid w:val="005703C7"/>
    <w:rsid w:val="00570671"/>
    <w:rsid w:val="00570B3F"/>
    <w:rsid w:val="00571F3C"/>
    <w:rsid w:val="0057270F"/>
    <w:rsid w:val="00575E71"/>
    <w:rsid w:val="00576B89"/>
    <w:rsid w:val="00582E45"/>
    <w:rsid w:val="00584F53"/>
    <w:rsid w:val="00585C01"/>
    <w:rsid w:val="00585E56"/>
    <w:rsid w:val="00586D52"/>
    <w:rsid w:val="00590AD3"/>
    <w:rsid w:val="0059352B"/>
    <w:rsid w:val="005953F2"/>
    <w:rsid w:val="005973AF"/>
    <w:rsid w:val="005A3F42"/>
    <w:rsid w:val="005A7854"/>
    <w:rsid w:val="005B02D5"/>
    <w:rsid w:val="005B2D9B"/>
    <w:rsid w:val="005B6196"/>
    <w:rsid w:val="005B7C34"/>
    <w:rsid w:val="005E01E2"/>
    <w:rsid w:val="005E1E19"/>
    <w:rsid w:val="005E5FEA"/>
    <w:rsid w:val="005F21A7"/>
    <w:rsid w:val="005F2450"/>
    <w:rsid w:val="005F3726"/>
    <w:rsid w:val="005F3AD1"/>
    <w:rsid w:val="005F5C8B"/>
    <w:rsid w:val="0060579D"/>
    <w:rsid w:val="00605BC4"/>
    <w:rsid w:val="0060623D"/>
    <w:rsid w:val="00606339"/>
    <w:rsid w:val="00612575"/>
    <w:rsid w:val="0061269A"/>
    <w:rsid w:val="00612A72"/>
    <w:rsid w:val="0061550A"/>
    <w:rsid w:val="00622371"/>
    <w:rsid w:val="00625C23"/>
    <w:rsid w:val="00627764"/>
    <w:rsid w:val="00631A3A"/>
    <w:rsid w:val="00632DF4"/>
    <w:rsid w:val="00634FD6"/>
    <w:rsid w:val="00636FDF"/>
    <w:rsid w:val="00640003"/>
    <w:rsid w:val="0064288D"/>
    <w:rsid w:val="00642C47"/>
    <w:rsid w:val="006441A6"/>
    <w:rsid w:val="0064494A"/>
    <w:rsid w:val="00647BFC"/>
    <w:rsid w:val="00657E06"/>
    <w:rsid w:val="006778C8"/>
    <w:rsid w:val="00686484"/>
    <w:rsid w:val="0069418A"/>
    <w:rsid w:val="00696970"/>
    <w:rsid w:val="006A0CCD"/>
    <w:rsid w:val="006A16E6"/>
    <w:rsid w:val="006A228B"/>
    <w:rsid w:val="006A776D"/>
    <w:rsid w:val="006B16AE"/>
    <w:rsid w:val="006B7B6F"/>
    <w:rsid w:val="006C49B2"/>
    <w:rsid w:val="006C5CE7"/>
    <w:rsid w:val="006C7AD0"/>
    <w:rsid w:val="006D0358"/>
    <w:rsid w:val="006D0C10"/>
    <w:rsid w:val="006D58C3"/>
    <w:rsid w:val="006F1646"/>
    <w:rsid w:val="006F45FD"/>
    <w:rsid w:val="006F4FED"/>
    <w:rsid w:val="00700FE4"/>
    <w:rsid w:val="0070152C"/>
    <w:rsid w:val="00704ACF"/>
    <w:rsid w:val="0071015B"/>
    <w:rsid w:val="00715AA1"/>
    <w:rsid w:val="007161B9"/>
    <w:rsid w:val="00716A98"/>
    <w:rsid w:val="007172F1"/>
    <w:rsid w:val="007174F0"/>
    <w:rsid w:val="007232EF"/>
    <w:rsid w:val="00723D8A"/>
    <w:rsid w:val="00726402"/>
    <w:rsid w:val="00735724"/>
    <w:rsid w:val="007462AD"/>
    <w:rsid w:val="007466B9"/>
    <w:rsid w:val="00747A5B"/>
    <w:rsid w:val="00751AA0"/>
    <w:rsid w:val="007522FF"/>
    <w:rsid w:val="00763943"/>
    <w:rsid w:val="00764364"/>
    <w:rsid w:val="00770C38"/>
    <w:rsid w:val="007761AB"/>
    <w:rsid w:val="00781BFC"/>
    <w:rsid w:val="00782455"/>
    <w:rsid w:val="00782CA2"/>
    <w:rsid w:val="00783AFB"/>
    <w:rsid w:val="0078520C"/>
    <w:rsid w:val="0079052E"/>
    <w:rsid w:val="00792B05"/>
    <w:rsid w:val="007A1B10"/>
    <w:rsid w:val="007A651F"/>
    <w:rsid w:val="007B3DBA"/>
    <w:rsid w:val="007B3DE5"/>
    <w:rsid w:val="007B6679"/>
    <w:rsid w:val="007C166A"/>
    <w:rsid w:val="007C7508"/>
    <w:rsid w:val="007C7890"/>
    <w:rsid w:val="007E0770"/>
    <w:rsid w:val="007E709C"/>
    <w:rsid w:val="007F47AA"/>
    <w:rsid w:val="007F4CAF"/>
    <w:rsid w:val="007F54F7"/>
    <w:rsid w:val="007F67CC"/>
    <w:rsid w:val="00803DA3"/>
    <w:rsid w:val="00805D72"/>
    <w:rsid w:val="00807DE2"/>
    <w:rsid w:val="00811B8F"/>
    <w:rsid w:val="00811E4B"/>
    <w:rsid w:val="0081394B"/>
    <w:rsid w:val="00815949"/>
    <w:rsid w:val="008166E0"/>
    <w:rsid w:val="00821189"/>
    <w:rsid w:val="00823514"/>
    <w:rsid w:val="00823574"/>
    <w:rsid w:val="008264CE"/>
    <w:rsid w:val="00844AA4"/>
    <w:rsid w:val="008504F2"/>
    <w:rsid w:val="0085602C"/>
    <w:rsid w:val="00856B53"/>
    <w:rsid w:val="008629E2"/>
    <w:rsid w:val="00870FA3"/>
    <w:rsid w:val="00871B63"/>
    <w:rsid w:val="00871F0C"/>
    <w:rsid w:val="00873A7A"/>
    <w:rsid w:val="00873B4C"/>
    <w:rsid w:val="008742FE"/>
    <w:rsid w:val="0087500E"/>
    <w:rsid w:val="00883654"/>
    <w:rsid w:val="008912AF"/>
    <w:rsid w:val="008937FB"/>
    <w:rsid w:val="008973A5"/>
    <w:rsid w:val="008A085B"/>
    <w:rsid w:val="008A1205"/>
    <w:rsid w:val="008B04F5"/>
    <w:rsid w:val="008B148F"/>
    <w:rsid w:val="008C288D"/>
    <w:rsid w:val="008C3EE4"/>
    <w:rsid w:val="008C6234"/>
    <w:rsid w:val="008C7767"/>
    <w:rsid w:val="008D3C18"/>
    <w:rsid w:val="008D46B8"/>
    <w:rsid w:val="008D4946"/>
    <w:rsid w:val="008D5B6E"/>
    <w:rsid w:val="008D64C2"/>
    <w:rsid w:val="008D6F1D"/>
    <w:rsid w:val="008E2D0D"/>
    <w:rsid w:val="008E54B3"/>
    <w:rsid w:val="008E60A0"/>
    <w:rsid w:val="008E740D"/>
    <w:rsid w:val="008E7616"/>
    <w:rsid w:val="008F256F"/>
    <w:rsid w:val="0090405A"/>
    <w:rsid w:val="00907C4F"/>
    <w:rsid w:val="00914354"/>
    <w:rsid w:val="00921F80"/>
    <w:rsid w:val="009225DE"/>
    <w:rsid w:val="009232D9"/>
    <w:rsid w:val="00923419"/>
    <w:rsid w:val="009307DC"/>
    <w:rsid w:val="009316DC"/>
    <w:rsid w:val="009527D9"/>
    <w:rsid w:val="00952AAF"/>
    <w:rsid w:val="00954DB1"/>
    <w:rsid w:val="009616BC"/>
    <w:rsid w:val="00962484"/>
    <w:rsid w:val="00963285"/>
    <w:rsid w:val="009645FF"/>
    <w:rsid w:val="009651CE"/>
    <w:rsid w:val="00974B44"/>
    <w:rsid w:val="00974F6B"/>
    <w:rsid w:val="00976276"/>
    <w:rsid w:val="00977300"/>
    <w:rsid w:val="00981B00"/>
    <w:rsid w:val="009825A4"/>
    <w:rsid w:val="009848F0"/>
    <w:rsid w:val="009871F9"/>
    <w:rsid w:val="00987559"/>
    <w:rsid w:val="009903E5"/>
    <w:rsid w:val="00990B60"/>
    <w:rsid w:val="00992991"/>
    <w:rsid w:val="009931E6"/>
    <w:rsid w:val="00995975"/>
    <w:rsid w:val="00996154"/>
    <w:rsid w:val="009A37A8"/>
    <w:rsid w:val="009B6EBE"/>
    <w:rsid w:val="009C728E"/>
    <w:rsid w:val="009D2EA4"/>
    <w:rsid w:val="009D7532"/>
    <w:rsid w:val="009D7811"/>
    <w:rsid w:val="009E09E7"/>
    <w:rsid w:val="009E0DD6"/>
    <w:rsid w:val="009E639F"/>
    <w:rsid w:val="009F24E6"/>
    <w:rsid w:val="009F49D9"/>
    <w:rsid w:val="009F53EA"/>
    <w:rsid w:val="00A05069"/>
    <w:rsid w:val="00A061C6"/>
    <w:rsid w:val="00A20117"/>
    <w:rsid w:val="00A30A53"/>
    <w:rsid w:val="00A30F2B"/>
    <w:rsid w:val="00A33249"/>
    <w:rsid w:val="00A34837"/>
    <w:rsid w:val="00A3606D"/>
    <w:rsid w:val="00A3610C"/>
    <w:rsid w:val="00A367B9"/>
    <w:rsid w:val="00A4115C"/>
    <w:rsid w:val="00A428DC"/>
    <w:rsid w:val="00A42D87"/>
    <w:rsid w:val="00A43D2E"/>
    <w:rsid w:val="00A4473D"/>
    <w:rsid w:val="00A44F76"/>
    <w:rsid w:val="00A47E41"/>
    <w:rsid w:val="00A5016F"/>
    <w:rsid w:val="00A51E88"/>
    <w:rsid w:val="00A53780"/>
    <w:rsid w:val="00A57C38"/>
    <w:rsid w:val="00A61844"/>
    <w:rsid w:val="00A65E19"/>
    <w:rsid w:val="00A67CA6"/>
    <w:rsid w:val="00A9057A"/>
    <w:rsid w:val="00A93C93"/>
    <w:rsid w:val="00A94C72"/>
    <w:rsid w:val="00A95514"/>
    <w:rsid w:val="00AA18D7"/>
    <w:rsid w:val="00AA4154"/>
    <w:rsid w:val="00AA64D9"/>
    <w:rsid w:val="00AB376B"/>
    <w:rsid w:val="00AB72EA"/>
    <w:rsid w:val="00AB7D1A"/>
    <w:rsid w:val="00AC4C2D"/>
    <w:rsid w:val="00AC7140"/>
    <w:rsid w:val="00AD19AE"/>
    <w:rsid w:val="00AD30EA"/>
    <w:rsid w:val="00AD39E1"/>
    <w:rsid w:val="00AD58BB"/>
    <w:rsid w:val="00AD5E5D"/>
    <w:rsid w:val="00AD682A"/>
    <w:rsid w:val="00AE1457"/>
    <w:rsid w:val="00AE5579"/>
    <w:rsid w:val="00AE6517"/>
    <w:rsid w:val="00AF5D8B"/>
    <w:rsid w:val="00AF6739"/>
    <w:rsid w:val="00B05712"/>
    <w:rsid w:val="00B11AD3"/>
    <w:rsid w:val="00B12895"/>
    <w:rsid w:val="00B131D1"/>
    <w:rsid w:val="00B1384F"/>
    <w:rsid w:val="00B21A4D"/>
    <w:rsid w:val="00B240DB"/>
    <w:rsid w:val="00B24E6D"/>
    <w:rsid w:val="00B3013B"/>
    <w:rsid w:val="00B36D35"/>
    <w:rsid w:val="00B40643"/>
    <w:rsid w:val="00B41629"/>
    <w:rsid w:val="00B43B60"/>
    <w:rsid w:val="00B461F8"/>
    <w:rsid w:val="00B461FA"/>
    <w:rsid w:val="00B5081D"/>
    <w:rsid w:val="00B53AC3"/>
    <w:rsid w:val="00B55EC4"/>
    <w:rsid w:val="00B60EE7"/>
    <w:rsid w:val="00B65A31"/>
    <w:rsid w:val="00B74C3A"/>
    <w:rsid w:val="00B7639F"/>
    <w:rsid w:val="00B77193"/>
    <w:rsid w:val="00B77BCD"/>
    <w:rsid w:val="00B80BE1"/>
    <w:rsid w:val="00B83341"/>
    <w:rsid w:val="00B85350"/>
    <w:rsid w:val="00B85E78"/>
    <w:rsid w:val="00BA0217"/>
    <w:rsid w:val="00BA2026"/>
    <w:rsid w:val="00BB51BA"/>
    <w:rsid w:val="00BD024B"/>
    <w:rsid w:val="00BD21EE"/>
    <w:rsid w:val="00BE063F"/>
    <w:rsid w:val="00BE41F7"/>
    <w:rsid w:val="00C03FA5"/>
    <w:rsid w:val="00C12DFD"/>
    <w:rsid w:val="00C204B2"/>
    <w:rsid w:val="00C238B5"/>
    <w:rsid w:val="00C26D7E"/>
    <w:rsid w:val="00C27783"/>
    <w:rsid w:val="00C279DA"/>
    <w:rsid w:val="00C34812"/>
    <w:rsid w:val="00C375F7"/>
    <w:rsid w:val="00C42C60"/>
    <w:rsid w:val="00C42DFA"/>
    <w:rsid w:val="00C43689"/>
    <w:rsid w:val="00C507F8"/>
    <w:rsid w:val="00C52C84"/>
    <w:rsid w:val="00C5341C"/>
    <w:rsid w:val="00C55286"/>
    <w:rsid w:val="00C5712B"/>
    <w:rsid w:val="00C573AD"/>
    <w:rsid w:val="00C611D1"/>
    <w:rsid w:val="00C61439"/>
    <w:rsid w:val="00C71A2B"/>
    <w:rsid w:val="00C7243F"/>
    <w:rsid w:val="00C8054E"/>
    <w:rsid w:val="00C83709"/>
    <w:rsid w:val="00C90D48"/>
    <w:rsid w:val="00C942A2"/>
    <w:rsid w:val="00C95FF0"/>
    <w:rsid w:val="00CA12CE"/>
    <w:rsid w:val="00CA36C2"/>
    <w:rsid w:val="00CA3B1D"/>
    <w:rsid w:val="00CA5280"/>
    <w:rsid w:val="00CA5498"/>
    <w:rsid w:val="00CA71C2"/>
    <w:rsid w:val="00CA77BB"/>
    <w:rsid w:val="00CB3733"/>
    <w:rsid w:val="00CB4759"/>
    <w:rsid w:val="00CB6251"/>
    <w:rsid w:val="00CC646F"/>
    <w:rsid w:val="00CC6CC0"/>
    <w:rsid w:val="00CC72D8"/>
    <w:rsid w:val="00CD5A94"/>
    <w:rsid w:val="00CE22C8"/>
    <w:rsid w:val="00CE4935"/>
    <w:rsid w:val="00CE4FE3"/>
    <w:rsid w:val="00CE6D7B"/>
    <w:rsid w:val="00CF4B25"/>
    <w:rsid w:val="00CF60CF"/>
    <w:rsid w:val="00D02CD0"/>
    <w:rsid w:val="00D14BB8"/>
    <w:rsid w:val="00D17A75"/>
    <w:rsid w:val="00D17D2B"/>
    <w:rsid w:val="00D21240"/>
    <w:rsid w:val="00D241E6"/>
    <w:rsid w:val="00D25314"/>
    <w:rsid w:val="00D25DB5"/>
    <w:rsid w:val="00D41CA1"/>
    <w:rsid w:val="00D52059"/>
    <w:rsid w:val="00D54270"/>
    <w:rsid w:val="00D57444"/>
    <w:rsid w:val="00D67803"/>
    <w:rsid w:val="00D67AC6"/>
    <w:rsid w:val="00D7066D"/>
    <w:rsid w:val="00D70C27"/>
    <w:rsid w:val="00D74040"/>
    <w:rsid w:val="00D7547E"/>
    <w:rsid w:val="00D76C62"/>
    <w:rsid w:val="00D81444"/>
    <w:rsid w:val="00D82EC2"/>
    <w:rsid w:val="00D83307"/>
    <w:rsid w:val="00D834F8"/>
    <w:rsid w:val="00DA166F"/>
    <w:rsid w:val="00DA3D87"/>
    <w:rsid w:val="00DB7A3E"/>
    <w:rsid w:val="00DC0D94"/>
    <w:rsid w:val="00DC238D"/>
    <w:rsid w:val="00DC670D"/>
    <w:rsid w:val="00DD0E94"/>
    <w:rsid w:val="00DD10E8"/>
    <w:rsid w:val="00DD21D3"/>
    <w:rsid w:val="00DD2836"/>
    <w:rsid w:val="00DD4BCC"/>
    <w:rsid w:val="00DE0FB0"/>
    <w:rsid w:val="00DE6C61"/>
    <w:rsid w:val="00DF288A"/>
    <w:rsid w:val="00E072F5"/>
    <w:rsid w:val="00E07499"/>
    <w:rsid w:val="00E121C1"/>
    <w:rsid w:val="00E2068A"/>
    <w:rsid w:val="00E2233C"/>
    <w:rsid w:val="00E23CF1"/>
    <w:rsid w:val="00E31A89"/>
    <w:rsid w:val="00E342B4"/>
    <w:rsid w:val="00E344B2"/>
    <w:rsid w:val="00E36379"/>
    <w:rsid w:val="00E4260D"/>
    <w:rsid w:val="00E51345"/>
    <w:rsid w:val="00E5177D"/>
    <w:rsid w:val="00E526C1"/>
    <w:rsid w:val="00E541C1"/>
    <w:rsid w:val="00E5664F"/>
    <w:rsid w:val="00E567EC"/>
    <w:rsid w:val="00E606FB"/>
    <w:rsid w:val="00E67EE1"/>
    <w:rsid w:val="00E74C7C"/>
    <w:rsid w:val="00E760E2"/>
    <w:rsid w:val="00E77C93"/>
    <w:rsid w:val="00E82076"/>
    <w:rsid w:val="00E835F7"/>
    <w:rsid w:val="00E83818"/>
    <w:rsid w:val="00E8616E"/>
    <w:rsid w:val="00E90ED0"/>
    <w:rsid w:val="00E967C1"/>
    <w:rsid w:val="00EA065B"/>
    <w:rsid w:val="00EA10B0"/>
    <w:rsid w:val="00EA4D41"/>
    <w:rsid w:val="00EB2D44"/>
    <w:rsid w:val="00EB498E"/>
    <w:rsid w:val="00EB6A62"/>
    <w:rsid w:val="00EB73EC"/>
    <w:rsid w:val="00EB7906"/>
    <w:rsid w:val="00EC0DCA"/>
    <w:rsid w:val="00EC27BE"/>
    <w:rsid w:val="00EC2A66"/>
    <w:rsid w:val="00ED09B5"/>
    <w:rsid w:val="00ED1234"/>
    <w:rsid w:val="00ED2E8D"/>
    <w:rsid w:val="00ED6AB4"/>
    <w:rsid w:val="00ED6C0E"/>
    <w:rsid w:val="00EE0E7E"/>
    <w:rsid w:val="00EE2720"/>
    <w:rsid w:val="00EF10D6"/>
    <w:rsid w:val="00EF2657"/>
    <w:rsid w:val="00EF40BB"/>
    <w:rsid w:val="00EF4AF2"/>
    <w:rsid w:val="00EF5CEB"/>
    <w:rsid w:val="00F000F3"/>
    <w:rsid w:val="00F1106A"/>
    <w:rsid w:val="00F205A5"/>
    <w:rsid w:val="00F2462F"/>
    <w:rsid w:val="00F247E8"/>
    <w:rsid w:val="00F273DD"/>
    <w:rsid w:val="00F33544"/>
    <w:rsid w:val="00F40457"/>
    <w:rsid w:val="00F42D45"/>
    <w:rsid w:val="00F432DE"/>
    <w:rsid w:val="00F4667E"/>
    <w:rsid w:val="00F47891"/>
    <w:rsid w:val="00F506A0"/>
    <w:rsid w:val="00F55D49"/>
    <w:rsid w:val="00F568BF"/>
    <w:rsid w:val="00F56A44"/>
    <w:rsid w:val="00F637F4"/>
    <w:rsid w:val="00F6655B"/>
    <w:rsid w:val="00F7588F"/>
    <w:rsid w:val="00F8468B"/>
    <w:rsid w:val="00F87B51"/>
    <w:rsid w:val="00F92C66"/>
    <w:rsid w:val="00F92D7C"/>
    <w:rsid w:val="00F9604F"/>
    <w:rsid w:val="00F96D90"/>
    <w:rsid w:val="00F97E40"/>
    <w:rsid w:val="00FA20DF"/>
    <w:rsid w:val="00FA45B8"/>
    <w:rsid w:val="00FA4C18"/>
    <w:rsid w:val="00FB0B88"/>
    <w:rsid w:val="00FB0D41"/>
    <w:rsid w:val="00FB5F0E"/>
    <w:rsid w:val="00FB7AC8"/>
    <w:rsid w:val="00FC3D8C"/>
    <w:rsid w:val="00FC7719"/>
    <w:rsid w:val="00FD2794"/>
    <w:rsid w:val="00FD4531"/>
    <w:rsid w:val="00FE4490"/>
    <w:rsid w:val="00FE4952"/>
    <w:rsid w:val="00FE77B5"/>
    <w:rsid w:val="00FE7896"/>
    <w:rsid w:val="00FE7F07"/>
    <w:rsid w:val="00FF5EFE"/>
    <w:rsid w:val="00FF6BF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52E9A78"/>
  <w15:chartTrackingRefBased/>
  <w15:docId w15:val="{BCF2BA33-40DC-4313-A538-EF9BAF5E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uppressAutoHyphens/>
      <w:jc w:val="center"/>
      <w:outlineLvl w:val="0"/>
    </w:pPr>
    <w:rPr>
      <w:b/>
      <w:sz w:val="28"/>
    </w:rPr>
  </w:style>
  <w:style w:type="paragraph" w:styleId="Heading2">
    <w:name w:val="heading 2"/>
    <w:basedOn w:val="Normal"/>
    <w:next w:val="Normal"/>
    <w:qFormat/>
    <w:pPr>
      <w:keepNext/>
      <w:suppressAutoHyphens/>
      <w:jc w:val="center"/>
      <w:outlineLvl w:val="1"/>
    </w:pPr>
    <w:rPr>
      <w:b/>
    </w:rPr>
  </w:style>
  <w:style w:type="paragraph" w:styleId="Heading3">
    <w:name w:val="heading 3"/>
    <w:basedOn w:val="Normal"/>
    <w:next w:val="Normal"/>
    <w:qFormat/>
    <w:pPr>
      <w:keepNext/>
      <w:suppressAutoHyphens/>
      <w:outlineLvl w:val="2"/>
    </w:pPr>
    <w:rPr>
      <w:b/>
    </w:rPr>
  </w:style>
  <w:style w:type="paragraph" w:styleId="Heading4">
    <w:name w:val="heading 4"/>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3"/>
    </w:pPr>
    <w:rPr>
      <w:b/>
    </w:rPr>
  </w:style>
  <w:style w:type="paragraph" w:styleId="Heading5">
    <w:name w:val="heading 5"/>
    <w:basedOn w:val="Normal"/>
    <w:next w:val="Normal"/>
    <w:qFormat/>
    <w:pPr>
      <w:keepNext/>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outlineLvl w:val="4"/>
    </w:pPr>
    <w:rPr>
      <w:b/>
      <w:sz w:val="20"/>
    </w:rPr>
  </w:style>
  <w:style w:type="paragraph" w:styleId="Heading6">
    <w:name w:val="heading 6"/>
    <w:basedOn w:val="Normal"/>
    <w:next w:val="Normal"/>
    <w:qFormat/>
    <w:pPr>
      <w:keepNext/>
      <w:ind w:left="2160" w:hanging="1440"/>
      <w:jc w:val="center"/>
      <w:outlineLvl w:val="5"/>
    </w:pPr>
    <w:rPr>
      <w:b/>
      <w:sz w:val="20"/>
    </w:rPr>
  </w:style>
  <w:style w:type="paragraph" w:styleId="Heading7">
    <w:name w:val="heading 7"/>
    <w:basedOn w:val="Normal"/>
    <w:next w:val="Normal"/>
    <w:qFormat/>
    <w:pPr>
      <w:keepNext/>
      <w:ind w:left="2880" w:hanging="1440"/>
      <w:outlineLvl w:val="6"/>
    </w:pPr>
    <w:rPr>
      <w:u w:val="single"/>
    </w:rPr>
  </w:style>
  <w:style w:type="paragraph" w:styleId="Heading8">
    <w:name w:val="heading 8"/>
    <w:basedOn w:val="Normal"/>
    <w:next w:val="Normal"/>
    <w:qFormat/>
    <w:pPr>
      <w:keepNext/>
      <w:ind w:left="720"/>
      <w:outlineLvl w:val="7"/>
    </w:pPr>
    <w:rPr>
      <w:b/>
      <w:sz w:val="20"/>
    </w:rPr>
  </w:style>
  <w:style w:type="paragraph" w:styleId="Heading9">
    <w:name w:val="heading 9"/>
    <w:basedOn w:val="Normal"/>
    <w:next w:val="Normal"/>
    <w:qFormat/>
    <w:pPr>
      <w:keepNext/>
      <w:ind w:left="2880" w:hanging="1440"/>
      <w:jc w:val="center"/>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360"/>
      </w:tabs>
      <w:suppressAutoHyphens/>
    </w:pPr>
    <w:rPr>
      <w:sz w:val="20"/>
    </w:rPr>
  </w:style>
  <w:style w:type="paragraph" w:styleId="BodyTextIndent">
    <w:name w:val="Body Text Indent"/>
    <w:basedOn w:val="Normal"/>
    <w:rPr>
      <w:b/>
    </w:rPr>
  </w:style>
  <w:style w:type="paragraph" w:styleId="Title">
    <w:name w:val="Title"/>
    <w:basedOn w:val="Normal"/>
    <w:qFormat/>
    <w:pPr>
      <w:widowControl/>
      <w:tabs>
        <w:tab w:val="left" w:pos="7191"/>
      </w:tabs>
      <w:jc w:val="center"/>
    </w:pPr>
    <w:rPr>
      <w:snapToGrid/>
      <w:sz w:val="28"/>
    </w:rPr>
  </w:style>
  <w:style w:type="paragraph" w:styleId="Subtitle">
    <w:name w:val="Subtitle"/>
    <w:basedOn w:val="Normal"/>
    <w:qFormat/>
    <w:pPr>
      <w:widowControl/>
      <w:tabs>
        <w:tab w:val="left" w:pos="7191"/>
      </w:tabs>
    </w:pPr>
    <w:rPr>
      <w:b/>
      <w:bCs/>
      <w:snapToGrid/>
    </w:rPr>
  </w:style>
  <w:style w:type="paragraph" w:styleId="BodyTextIndent2">
    <w:name w:val="Body Text Indent 2"/>
    <w:basedOn w:val="Normal"/>
    <w:pPr>
      <w:ind w:left="1440"/>
    </w:pPr>
    <w:rPr>
      <w:sz w:val="20"/>
    </w:rPr>
  </w:style>
  <w:style w:type="paragraph" w:styleId="BodyTextIndent3">
    <w:name w:val="Body Text Indent 3"/>
    <w:basedOn w:val="Normal"/>
    <w:pPr>
      <w:ind w:left="2880" w:hanging="1440"/>
    </w:pPr>
    <w:rPr>
      <w:sz w:val="20"/>
    </w:rPr>
  </w:style>
  <w:style w:type="paragraph" w:styleId="DocumentMap">
    <w:name w:val="Document Map"/>
    <w:basedOn w:val="Normal"/>
    <w:semiHidden/>
    <w:pPr>
      <w:shd w:val="clear" w:color="auto" w:fill="000080"/>
    </w:pPr>
    <w:rPr>
      <w:rFonts w:ascii="Tahoma" w:hAnsi="Tahoma"/>
    </w:rPr>
  </w:style>
  <w:style w:type="paragraph" w:customStyle="1" w:styleId="QuickA">
    <w:name w:val="Quick A."/>
    <w:basedOn w:val="Normal"/>
    <w:pPr>
      <w:numPr>
        <w:numId w:val="1"/>
      </w:numPr>
    </w:pPr>
  </w:style>
  <w:style w:type="paragraph" w:styleId="PlainText">
    <w:name w:val="Plain Text"/>
    <w:basedOn w:val="z-TopofForm"/>
    <w:pPr>
      <w:widowControl/>
      <w:pBdr>
        <w:bottom w:val="none" w:sz="0" w:space="0" w:color="auto"/>
      </w:pBdr>
      <w:jc w:val="left"/>
    </w:pPr>
    <w:rPr>
      <w:rFonts w:ascii="Courier New" w:hAnsi="Courier New" w:cs="Courier New"/>
      <w:snapToGrid/>
      <w:vanish w:val="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ListBullet">
    <w:name w:val="List Bullet"/>
    <w:basedOn w:val="Normal"/>
    <w:autoRedefine/>
    <w:pPr>
      <w:widowControl/>
      <w:numPr>
        <w:numId w:val="2"/>
      </w:numPr>
    </w:pPr>
    <w:rPr>
      <w:snapToGrid/>
      <w:sz w:val="20"/>
    </w:rPr>
  </w:style>
  <w:style w:type="paragraph" w:styleId="ListBullet2">
    <w:name w:val="List Bullet 2"/>
    <w:basedOn w:val="Normal"/>
    <w:autoRedefine/>
    <w:pPr>
      <w:widowControl/>
      <w:numPr>
        <w:numId w:val="3"/>
      </w:numPr>
    </w:pPr>
    <w:rPr>
      <w:snapToGrid/>
      <w:sz w:val="20"/>
    </w:rPr>
  </w:style>
  <w:style w:type="paragraph" w:styleId="ListBullet3">
    <w:name w:val="List Bullet 3"/>
    <w:basedOn w:val="Normal"/>
    <w:autoRedefine/>
    <w:pPr>
      <w:widowControl/>
      <w:numPr>
        <w:numId w:val="4"/>
      </w:numPr>
    </w:pPr>
    <w:rPr>
      <w:snapToGrid/>
      <w:sz w:val="20"/>
    </w:rPr>
  </w:style>
  <w:style w:type="paragraph" w:styleId="ListBullet4">
    <w:name w:val="List Bullet 4"/>
    <w:basedOn w:val="Normal"/>
    <w:autoRedefine/>
    <w:pPr>
      <w:widowControl/>
      <w:numPr>
        <w:numId w:val="5"/>
      </w:numPr>
    </w:pPr>
    <w:rPr>
      <w:snapToGrid/>
      <w:sz w:val="20"/>
    </w:rPr>
  </w:style>
  <w:style w:type="paragraph" w:styleId="ListBullet5">
    <w:name w:val="List Bullet 5"/>
    <w:basedOn w:val="Normal"/>
    <w:autoRedefine/>
    <w:pPr>
      <w:widowControl/>
      <w:numPr>
        <w:numId w:val="6"/>
      </w:numPr>
    </w:pPr>
    <w:rPr>
      <w:snapToGrid/>
      <w:sz w:val="20"/>
    </w:rPr>
  </w:style>
  <w:style w:type="paragraph" w:styleId="ListNumber">
    <w:name w:val="List Number"/>
    <w:basedOn w:val="Normal"/>
    <w:pPr>
      <w:widowControl/>
      <w:numPr>
        <w:numId w:val="7"/>
      </w:numPr>
    </w:pPr>
    <w:rPr>
      <w:snapToGrid/>
      <w:sz w:val="20"/>
    </w:rPr>
  </w:style>
  <w:style w:type="paragraph" w:styleId="ListNumber2">
    <w:name w:val="List Number 2"/>
    <w:basedOn w:val="Normal"/>
    <w:pPr>
      <w:widowControl/>
      <w:numPr>
        <w:numId w:val="8"/>
      </w:numPr>
    </w:pPr>
    <w:rPr>
      <w:snapToGrid/>
      <w:sz w:val="20"/>
    </w:rPr>
  </w:style>
  <w:style w:type="paragraph" w:styleId="ListNumber3">
    <w:name w:val="List Number 3"/>
    <w:basedOn w:val="Normal"/>
    <w:pPr>
      <w:widowControl/>
      <w:numPr>
        <w:numId w:val="9"/>
      </w:numPr>
    </w:pPr>
    <w:rPr>
      <w:snapToGrid/>
      <w:sz w:val="20"/>
    </w:rPr>
  </w:style>
  <w:style w:type="paragraph" w:styleId="ListNumber4">
    <w:name w:val="List Number 4"/>
    <w:basedOn w:val="Normal"/>
    <w:pPr>
      <w:widowControl/>
      <w:numPr>
        <w:numId w:val="10"/>
      </w:numPr>
    </w:pPr>
    <w:rPr>
      <w:snapToGrid/>
      <w:sz w:val="20"/>
    </w:rPr>
  </w:style>
  <w:style w:type="paragraph" w:styleId="ListNumber5">
    <w:name w:val="List Number 5"/>
    <w:basedOn w:val="Normal"/>
    <w:pPr>
      <w:widowControl/>
      <w:numPr>
        <w:numId w:val="11"/>
      </w:numPr>
    </w:pPr>
    <w:rPr>
      <w:snapToGrid/>
      <w:sz w:val="20"/>
    </w:rPr>
  </w:style>
  <w:style w:type="paragraph" w:customStyle="1" w:styleId="objective">
    <w:name w:val="objective"/>
    <w:basedOn w:val="Normal"/>
    <w:pPr>
      <w:widowControl/>
      <w:ind w:left="1288" w:hanging="1288"/>
    </w:pPr>
    <w:rPr>
      <w:bCs/>
      <w:snapToGrid/>
      <w:sz w:val="20"/>
    </w:rPr>
  </w:style>
  <w:style w:type="character" w:styleId="FollowedHyperlink">
    <w:name w:val="FollowedHyperlink"/>
    <w:basedOn w:val="DefaultParagraphFont"/>
    <w:rPr>
      <w:color w:val="800080"/>
      <w:u w:val="single"/>
    </w:rPr>
  </w:style>
  <w:style w:type="paragraph" w:styleId="BodyText2">
    <w:name w:val="Body Text 2"/>
    <w:basedOn w:val="Normal"/>
    <w:pPr>
      <w:spacing w:after="120" w:line="480" w:lineRule="auto"/>
    </w:pPr>
  </w:style>
  <w:style w:type="paragraph" w:styleId="BalloonText">
    <w:name w:val="Balloon Text"/>
    <w:basedOn w:val="Normal"/>
    <w:semiHidden/>
    <w:rPr>
      <w:rFonts w:ascii="Tahoma" w:hAnsi="Tahoma" w:cs="Tahoma"/>
      <w:sz w:val="16"/>
      <w:szCs w:val="16"/>
    </w:rPr>
  </w:style>
  <w:style w:type="paragraph" w:customStyle="1" w:styleId="Quick1">
    <w:name w:val="Quick 1."/>
    <w:basedOn w:val="Normal"/>
    <w:pPr>
      <w:ind w:left="720" w:hanging="720"/>
    </w:pPr>
  </w:style>
  <w:style w:type="paragraph" w:styleId="NormalWeb">
    <w:name w:val="Normal (Web)"/>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odyText3">
    <w:name w:val="Body Text 3"/>
    <w:basedOn w:val="Normal"/>
    <w:rsid w:val="00805D72"/>
    <w:pPr>
      <w:spacing w:after="120"/>
    </w:pPr>
    <w:rPr>
      <w:sz w:val="16"/>
      <w:szCs w:val="16"/>
    </w:rPr>
  </w:style>
  <w:style w:type="table" w:styleId="TableGrid">
    <w:name w:val="Table Grid"/>
    <w:basedOn w:val="TableNormal"/>
    <w:rsid w:val="00E8616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7AC8"/>
    <w:rPr>
      <w:sz w:val="16"/>
      <w:szCs w:val="16"/>
    </w:rPr>
  </w:style>
  <w:style w:type="paragraph" w:styleId="CommentText">
    <w:name w:val="annotation text"/>
    <w:basedOn w:val="Normal"/>
    <w:link w:val="CommentTextChar"/>
    <w:uiPriority w:val="99"/>
    <w:semiHidden/>
    <w:unhideWhenUsed/>
    <w:rsid w:val="00FB7AC8"/>
    <w:rPr>
      <w:sz w:val="20"/>
    </w:rPr>
  </w:style>
  <w:style w:type="character" w:customStyle="1" w:styleId="CommentTextChar">
    <w:name w:val="Comment Text Char"/>
    <w:basedOn w:val="DefaultParagraphFont"/>
    <w:link w:val="CommentText"/>
    <w:uiPriority w:val="99"/>
    <w:semiHidden/>
    <w:rsid w:val="00FB7AC8"/>
    <w:rPr>
      <w:snapToGrid w:val="0"/>
    </w:rPr>
  </w:style>
  <w:style w:type="paragraph" w:styleId="CommentSubject">
    <w:name w:val="annotation subject"/>
    <w:basedOn w:val="CommentText"/>
    <w:next w:val="CommentText"/>
    <w:link w:val="CommentSubjectChar"/>
    <w:uiPriority w:val="99"/>
    <w:semiHidden/>
    <w:unhideWhenUsed/>
    <w:rsid w:val="00FB7AC8"/>
    <w:rPr>
      <w:b/>
      <w:bCs/>
    </w:rPr>
  </w:style>
  <w:style w:type="character" w:customStyle="1" w:styleId="CommentSubjectChar">
    <w:name w:val="Comment Subject Char"/>
    <w:basedOn w:val="CommentTextChar"/>
    <w:link w:val="CommentSubject"/>
    <w:uiPriority w:val="99"/>
    <w:semiHidden/>
    <w:rsid w:val="00FB7AC8"/>
    <w:rPr>
      <w:b/>
      <w:bCs/>
      <w:snapToGrid w:val="0"/>
    </w:rPr>
  </w:style>
  <w:style w:type="paragraph" w:customStyle="1" w:styleId="xmsonormal">
    <w:name w:val="x_msonormal"/>
    <w:basedOn w:val="Normal"/>
    <w:rsid w:val="001A457E"/>
    <w:pPr>
      <w:widowControl/>
      <w:spacing w:before="100" w:beforeAutospacing="1" w:after="100" w:afterAutospacing="1"/>
    </w:pPr>
    <w:rPr>
      <w:snapToGrid/>
      <w:szCs w:val="24"/>
    </w:rPr>
  </w:style>
  <w:style w:type="character" w:customStyle="1" w:styleId="FooterChar">
    <w:name w:val="Footer Char"/>
    <w:basedOn w:val="DefaultParagraphFont"/>
    <w:link w:val="Footer"/>
    <w:uiPriority w:val="99"/>
    <w:rsid w:val="007174F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85765">
      <w:bodyDiv w:val="1"/>
      <w:marLeft w:val="0"/>
      <w:marRight w:val="0"/>
      <w:marTop w:val="0"/>
      <w:marBottom w:val="0"/>
      <w:divBdr>
        <w:top w:val="none" w:sz="0" w:space="0" w:color="auto"/>
        <w:left w:val="none" w:sz="0" w:space="0" w:color="auto"/>
        <w:bottom w:val="none" w:sz="0" w:space="0" w:color="auto"/>
        <w:right w:val="none" w:sz="0" w:space="0" w:color="auto"/>
      </w:divBdr>
    </w:div>
    <w:div w:id="163965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6477</Words>
  <Characters>36923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Salisbury University Accountability Report 2005</vt:lpstr>
    </vt:vector>
  </TitlesOfParts>
  <Manager>Bryan Price</Manager>
  <Company>Salisbury University</Company>
  <LinksUpToDate>false</LinksUpToDate>
  <CharactersWithSpaces>43314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Salisbury University Accountability Report 2005</dc:title>
  <dc:subject>Accountability Report/MFR</dc:subject>
  <dc:creator>Bryan Price</dc:creator>
  <cp:keywords/>
  <dc:description/>
  <cp:lastModifiedBy>Todd Smith</cp:lastModifiedBy>
  <cp:revision>2</cp:revision>
  <cp:lastPrinted>2010-08-24T18:48:00Z</cp:lastPrinted>
  <dcterms:created xsi:type="dcterms:W3CDTF">2026-06-22T17:38:00Z</dcterms:created>
  <dcterms:modified xsi:type="dcterms:W3CDTF">2026-06-22T17:38:00Z</dcterms:modified>
</cp:coreProperties>
</file>